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7722" w:rsidRPr="00C77722" w:rsidRDefault="00C77722" w:rsidP="00C77722">
      <w:pPr>
        <w:tabs>
          <w:tab w:val="left" w:pos="6990"/>
        </w:tabs>
        <w:spacing w:before="100" w:beforeAutospacing="1"/>
        <w:jc w:val="center"/>
        <w:rPr>
          <w:b/>
        </w:rPr>
      </w:pPr>
      <w:bookmarkStart w:id="0" w:name="_GoBack"/>
      <w:bookmarkEnd w:id="0"/>
    </w:p>
    <w:p w:rsidR="00C77722" w:rsidRPr="00C77722" w:rsidRDefault="00C77722" w:rsidP="00C77722">
      <w:pPr>
        <w:tabs>
          <w:tab w:val="left" w:pos="6990"/>
        </w:tabs>
        <w:spacing w:before="100" w:beforeAutospacing="1"/>
        <w:jc w:val="center"/>
        <w:rPr>
          <w:b/>
        </w:rPr>
      </w:pPr>
      <w:r w:rsidRPr="00C77722">
        <w:rPr>
          <w:b/>
          <w:noProof/>
          <w:lang w:eastAsia="hu-HU"/>
        </w:rPr>
        <w:drawing>
          <wp:inline distT="0" distB="0" distL="0" distR="0" wp14:anchorId="5DBFC4BF" wp14:editId="20EBAAAE">
            <wp:extent cx="3248025" cy="1135023"/>
            <wp:effectExtent l="0" t="0" r="0" b="8255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SZC_logo -átlátszó hátté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9097" cy="11353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7722" w:rsidRPr="00C77722" w:rsidRDefault="00C77722" w:rsidP="00C77722">
      <w:pPr>
        <w:tabs>
          <w:tab w:val="left" w:pos="6990"/>
        </w:tabs>
        <w:spacing w:before="100" w:beforeAutospacing="1"/>
        <w:jc w:val="center"/>
        <w:rPr>
          <w:b/>
        </w:rPr>
      </w:pPr>
    </w:p>
    <w:p w:rsidR="00C77722" w:rsidRPr="00C77722" w:rsidRDefault="00C77722" w:rsidP="00C77722">
      <w:pPr>
        <w:tabs>
          <w:tab w:val="left" w:pos="6990"/>
        </w:tabs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22">
        <w:rPr>
          <w:rFonts w:ascii="Times New Roman" w:hAnsi="Times New Roman" w:cs="Times New Roman"/>
          <w:b/>
          <w:sz w:val="28"/>
          <w:szCs w:val="28"/>
        </w:rPr>
        <w:t>Győri Szakképzési Centrum</w:t>
      </w:r>
    </w:p>
    <w:p w:rsidR="00C77722" w:rsidRPr="00C77722" w:rsidRDefault="00C77722" w:rsidP="00C77722">
      <w:pPr>
        <w:tabs>
          <w:tab w:val="left" w:pos="6990"/>
        </w:tabs>
        <w:spacing w:before="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22">
        <w:rPr>
          <w:rFonts w:ascii="Times New Roman" w:hAnsi="Times New Roman" w:cs="Times New Roman"/>
          <w:b/>
          <w:sz w:val="28"/>
          <w:szCs w:val="28"/>
        </w:rPr>
        <w:t>Haller János Általános Iskola</w:t>
      </w:r>
    </w:p>
    <w:p w:rsidR="00C77722" w:rsidRPr="00C77722" w:rsidRDefault="00C77722" w:rsidP="00C77722">
      <w:pPr>
        <w:tabs>
          <w:tab w:val="left" w:pos="6990"/>
        </w:tabs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22">
        <w:rPr>
          <w:rFonts w:ascii="Times New Roman" w:hAnsi="Times New Roman" w:cs="Times New Roman"/>
          <w:b/>
          <w:sz w:val="28"/>
          <w:szCs w:val="28"/>
        </w:rPr>
        <w:t>Mosonmagyaróvár, Szent István király u. 97.</w:t>
      </w:r>
    </w:p>
    <w:p w:rsidR="00C77722" w:rsidRPr="00C77722" w:rsidRDefault="00C77722" w:rsidP="00C77722">
      <w:pPr>
        <w:tabs>
          <w:tab w:val="left" w:pos="6990"/>
        </w:tabs>
        <w:spacing w:after="4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7722">
        <w:rPr>
          <w:rFonts w:ascii="Times New Roman" w:hAnsi="Times New Roman" w:cs="Times New Roman"/>
          <w:b/>
          <w:sz w:val="28"/>
          <w:szCs w:val="28"/>
        </w:rPr>
        <w:t>OM: 203037/024</w:t>
      </w:r>
    </w:p>
    <w:p w:rsidR="00C77722" w:rsidRPr="002E756D" w:rsidRDefault="00C77722" w:rsidP="00C77722">
      <w:pPr>
        <w:tabs>
          <w:tab w:val="left" w:pos="6990"/>
        </w:tabs>
        <w:spacing w:after="276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756D">
        <w:rPr>
          <w:rFonts w:ascii="Times New Roman" w:hAnsi="Times New Roman" w:cs="Times New Roman"/>
          <w:b/>
          <w:noProof/>
          <w:sz w:val="44"/>
          <w:szCs w:val="44"/>
          <w:lang w:eastAsia="hu-HU"/>
        </w:rPr>
        <w:drawing>
          <wp:anchor distT="0" distB="0" distL="114300" distR="114300" simplePos="0" relativeHeight="251659776" behindDoc="1" locked="0" layoutInCell="1" allowOverlap="1" wp14:anchorId="0BFFA025" wp14:editId="68AF5121">
            <wp:simplePos x="0" y="0"/>
            <wp:positionH relativeFrom="margin">
              <wp:posOffset>2437765</wp:posOffset>
            </wp:positionH>
            <wp:positionV relativeFrom="margin">
              <wp:posOffset>4791075</wp:posOffset>
            </wp:positionV>
            <wp:extent cx="1514475" cy="1333500"/>
            <wp:effectExtent l="0" t="0" r="9525" b="0"/>
            <wp:wrapThrough wrapText="bothSides">
              <wp:wrapPolygon edited="0">
                <wp:start x="0" y="0"/>
                <wp:lineTo x="0" y="21291"/>
                <wp:lineTo x="21464" y="21291"/>
                <wp:lineTo x="21464" y="0"/>
                <wp:lineTo x="0" y="0"/>
              </wp:wrapPolygon>
            </wp:wrapThrough>
            <wp:docPr id="2" name="Kép 2" descr="Haller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aller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1333500"/>
                    </a:xfrm>
                    <a:prstGeom prst="rect">
                      <a:avLst/>
                    </a:prstGeom>
                    <a:solidFill>
                      <a:srgbClr val="FFCC0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756D">
        <w:rPr>
          <w:rFonts w:ascii="Times New Roman" w:hAnsi="Times New Roman" w:cs="Times New Roman"/>
          <w:b/>
          <w:sz w:val="44"/>
          <w:szCs w:val="44"/>
        </w:rPr>
        <w:t>ÖKOISKOLA MUNKATERV</w:t>
      </w:r>
    </w:p>
    <w:p w:rsidR="00C77722" w:rsidRPr="00C77722" w:rsidRDefault="00C77722" w:rsidP="00C77722">
      <w:pPr>
        <w:tabs>
          <w:tab w:val="left" w:pos="6990"/>
        </w:tabs>
        <w:spacing w:after="1440"/>
        <w:rPr>
          <w:b/>
        </w:rPr>
      </w:pPr>
    </w:p>
    <w:p w:rsidR="00C77722" w:rsidRPr="00C77722" w:rsidRDefault="00C77722" w:rsidP="00C77722">
      <w:pPr>
        <w:tabs>
          <w:tab w:val="left" w:pos="699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>Készítette: Réti Gabriella</w:t>
      </w:r>
    </w:p>
    <w:p w:rsidR="00C77722" w:rsidRPr="00C77722" w:rsidRDefault="00C77722" w:rsidP="002E756D">
      <w:pPr>
        <w:tabs>
          <w:tab w:val="left" w:pos="699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munkaközösségvezető</w:t>
      </w:r>
    </w:p>
    <w:p w:rsidR="00C77722" w:rsidRPr="00C77722" w:rsidRDefault="00C77722" w:rsidP="00C77722">
      <w:pPr>
        <w:tabs>
          <w:tab w:val="left" w:pos="6990"/>
        </w:tabs>
        <w:ind w:firstLine="7019"/>
        <w:rPr>
          <w:rFonts w:ascii="Times New Roman" w:hAnsi="Times New Roman" w:cs="Times New Roman"/>
          <w:sz w:val="24"/>
          <w:szCs w:val="24"/>
        </w:rPr>
      </w:pPr>
    </w:p>
    <w:p w:rsidR="00C77722" w:rsidRPr="002E756D" w:rsidRDefault="00C77722" w:rsidP="00C77722">
      <w:pPr>
        <w:tabs>
          <w:tab w:val="left" w:pos="69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56D">
        <w:rPr>
          <w:rFonts w:ascii="Times New Roman" w:hAnsi="Times New Roman" w:cs="Times New Roman"/>
          <w:b/>
          <w:sz w:val="28"/>
          <w:szCs w:val="28"/>
        </w:rPr>
        <w:t>2024</w:t>
      </w: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</w:p>
    <w:p w:rsidR="00C77722" w:rsidRPr="00C77722" w:rsidRDefault="00C77722" w:rsidP="00C77722">
      <w:pPr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sz w:val="24"/>
          <w:szCs w:val="24"/>
        </w:rPr>
        <w:tab/>
      </w:r>
      <w:r w:rsidRPr="00C77722">
        <w:rPr>
          <w:rFonts w:ascii="Times New Roman" w:hAnsi="Times New Roman" w:cs="Times New Roman"/>
          <w:b/>
          <w:sz w:val="24"/>
          <w:szCs w:val="24"/>
        </w:rPr>
        <w:t>Tartalom</w:t>
      </w:r>
    </w:p>
    <w:p w:rsidR="00C77722" w:rsidRPr="00C77722" w:rsidRDefault="00C77722" w:rsidP="00C77722">
      <w:pPr>
        <w:rPr>
          <w:rFonts w:ascii="Times New Roman" w:hAnsi="Times New Roman" w:cs="Times New Roman"/>
          <w:b/>
          <w:sz w:val="24"/>
          <w:szCs w:val="24"/>
        </w:rPr>
      </w:pP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 xml:space="preserve">1.BEVEZETÉS............................................................................................................................4 </w:t>
      </w: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>2. HELYZETELEMZÉS.................................................................................................................4</w:t>
      </w:r>
    </w:p>
    <w:p w:rsidR="00C77722" w:rsidRPr="00C77722" w:rsidRDefault="00C77722" w:rsidP="00C77722">
      <w:pPr>
        <w:spacing w:line="276" w:lineRule="auto"/>
      </w:pPr>
      <w:r w:rsidRPr="00C77722">
        <w:tab/>
        <w:t>2.1 SZEMÉLYI FELTÉTELEK………………………………………………………………………………………………..4</w:t>
      </w: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>3. A PEDAGÓGIAI PROGRAM MEGVALÓSULÁSÁBÓL ADÓDÓ FELADATOK................................4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3.1 A NEVELÉSI PROGRAMBÓL ADÓDÓ FELADATOK……………………………………………………….4 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3.2 AZ OKTATÓ-NEVELŐ MUNKA FELADATAI………………………………………………………………….8 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3.3 AZ ÖKO ISKOLAI PROGRAM FELADATAI…………………………………………………………………….8 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3.4  EGÉSZSÉGNEVELÉSI FELADATOK……………………………………………………………………………….9 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3.5 KÖRNYEZETI NEVELÉSI FELADATOK…………………………………………………………………………..12 </w:t>
      </w:r>
    </w:p>
    <w:p w:rsidR="00C77722" w:rsidRPr="00C77722" w:rsidRDefault="00C77722" w:rsidP="00C77722">
      <w:pPr>
        <w:spacing w:line="276" w:lineRule="auto"/>
      </w:pPr>
      <w:r w:rsidRPr="00C77722">
        <w:tab/>
        <w:t>3.6 A SZEMÉLYISÉG FEJLESZTÉSÉVEL KAPCSOLATOS FELADATOK……………………………………13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3.7 A KÖZÖSSÉG FEJLESZTÉSSEL KAPCSOLATOS FELADATOK SZÍNTEREI…………………………16 </w:t>
      </w: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 xml:space="preserve">4. TANULMÁNYI  ÉS SPORTVERSENYEK....................................................................................17 </w:t>
      </w: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>5. AZ INTÉZMÉNYI SZERVEZETEKKEL KAPCSOLATOKS FELADATOK………………………………………….17</w:t>
      </w:r>
    </w:p>
    <w:p w:rsidR="00C77722" w:rsidRPr="00C77722" w:rsidRDefault="00C77722" w:rsidP="00C77722">
      <w:pPr>
        <w:spacing w:line="276" w:lineRule="auto"/>
      </w:pPr>
      <w:r w:rsidRPr="00C77722">
        <w:tab/>
        <w:t>5.1 SZAKMAI KÖZÖSSÉGEK……………………………………………………………………………………………..17</w:t>
      </w:r>
    </w:p>
    <w:p w:rsidR="00C77722" w:rsidRPr="00C77722" w:rsidRDefault="00C77722" w:rsidP="00C77722">
      <w:pPr>
        <w:spacing w:line="276" w:lineRule="auto"/>
      </w:pPr>
      <w:r w:rsidRPr="00C77722">
        <w:tab/>
        <w:t xml:space="preserve">5.2 DÖK……………………………………………………………………………………………………………………………17 </w:t>
      </w: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 xml:space="preserve">6. INTÉZMÉNYEN KÍVÜLI SZERVEZETEKKEL KAPCSOLATOS FELADATOK………………………………….18 </w:t>
      </w:r>
    </w:p>
    <w:p w:rsidR="00C77722" w:rsidRPr="00C77722" w:rsidRDefault="00C77722" w:rsidP="00C77722">
      <w:pPr>
        <w:spacing w:line="276" w:lineRule="auto"/>
        <w:rPr>
          <w:b/>
        </w:rPr>
      </w:pPr>
      <w:r w:rsidRPr="00C77722">
        <w:rPr>
          <w:b/>
        </w:rPr>
        <w:t>7. PROGRAMTERV………………………………………………………………………………………………………………….18</w:t>
      </w: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rPr>
          <w:b/>
        </w:rPr>
      </w:pPr>
    </w:p>
    <w:p w:rsidR="00C77722" w:rsidRPr="00C77722" w:rsidRDefault="00C77722" w:rsidP="00C77722">
      <w:pPr>
        <w:jc w:val="center"/>
        <w:rPr>
          <w:b/>
          <w:sz w:val="30"/>
          <w:szCs w:val="30"/>
        </w:rPr>
      </w:pPr>
    </w:p>
    <w:p w:rsidR="00C77722" w:rsidRPr="00C77722" w:rsidRDefault="00C77722" w:rsidP="00C77722">
      <w:pPr>
        <w:jc w:val="center"/>
        <w:rPr>
          <w:b/>
          <w:sz w:val="30"/>
          <w:szCs w:val="30"/>
        </w:rPr>
      </w:pPr>
    </w:p>
    <w:p w:rsidR="00C77722" w:rsidRPr="00C77722" w:rsidRDefault="00C77722" w:rsidP="00C77722">
      <w:pPr>
        <w:jc w:val="center"/>
        <w:rPr>
          <w:b/>
          <w:sz w:val="30"/>
          <w:szCs w:val="30"/>
        </w:rPr>
      </w:pP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>Hitvallásunk: Egészségesen élő, nyitott, környezetére érzékeny,</w:t>
      </w: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 xml:space="preserve"> alkalmazkodni tudó, a sokszínűséget elfogadni képes, </w:t>
      </w: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 xml:space="preserve">nemzetünk múltját és hagyományát ismerő és tisztelő, </w:t>
      </w: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 xml:space="preserve">a kulturális örökségünket őrző, és követő, </w:t>
      </w: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>a mindennapok kihívásaiban helyt álló,</w:t>
      </w: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 xml:space="preserve"> a kor fejlődésével haladni tudó, problémamegoldó,</w:t>
      </w:r>
    </w:p>
    <w:p w:rsidR="00C77722" w:rsidRPr="00C77722" w:rsidRDefault="00C77722" w:rsidP="00C7772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77722">
        <w:rPr>
          <w:rFonts w:ascii="Times New Roman" w:hAnsi="Times New Roman" w:cs="Times New Roman"/>
          <w:i/>
          <w:sz w:val="24"/>
          <w:szCs w:val="24"/>
        </w:rPr>
        <w:t xml:space="preserve"> pozitív gondolkodású, magyarságtudattal rendelkező ember nevelése.</w:t>
      </w:r>
    </w:p>
    <w:p w:rsidR="00C77722" w:rsidRPr="00C77722" w:rsidRDefault="00C77722" w:rsidP="00C77722">
      <w:pPr>
        <w:rPr>
          <w:rFonts w:ascii="Times New Roman" w:hAnsi="Times New Roman" w:cs="Times New Roman"/>
          <w:i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1. Bevezetés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 xml:space="preserve">Az ÖKO munkaterv az alábbi dokumentumok alapján készült: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722">
        <w:rPr>
          <w:rFonts w:ascii="Times New Roman" w:hAnsi="Times New Roman" w:cs="Times New Roman"/>
          <w:sz w:val="24"/>
          <w:szCs w:val="24"/>
        </w:rPr>
        <w:t xml:space="preserve"> az intézményi Pedagógiai Program, melynek része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7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Helyi T</w:t>
      </w:r>
      <w:r w:rsidRPr="00C77722">
        <w:rPr>
          <w:rFonts w:ascii="Times New Roman" w:hAnsi="Times New Roman" w:cs="Times New Roman"/>
          <w:sz w:val="24"/>
          <w:szCs w:val="24"/>
        </w:rPr>
        <w:t xml:space="preserve">anterv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sym w:font="Symbol" w:char="F0B7"/>
      </w:r>
      <w:r w:rsidRPr="00C77722">
        <w:rPr>
          <w:rFonts w:ascii="Times New Roman" w:hAnsi="Times New Roman" w:cs="Times New Roman"/>
          <w:sz w:val="24"/>
          <w:szCs w:val="24"/>
        </w:rPr>
        <w:t xml:space="preserve"> az intézményi szervezetek dokumentumai (éves munkaterv, munkaközösségi tervek, DÖK munkaterv stb.)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>2. Helyzetelemzés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722">
        <w:rPr>
          <w:rFonts w:ascii="Times New Roman" w:hAnsi="Times New Roman" w:cs="Times New Roman"/>
          <w:b/>
          <w:i/>
          <w:sz w:val="24"/>
          <w:szCs w:val="24"/>
        </w:rPr>
        <w:t xml:space="preserve">2.1 Személyi feltételek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Az ÖKO munkaközösség tagjai: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6"/>
        <w:gridCol w:w="4536"/>
      </w:tblGrid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Harangozóné Kovács Edina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igazgató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Molnárné Nagy Zsuzsanna 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Pápainé Németh Éva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igazgatóhelyettes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Szalainé Sándor Katalin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Nevelési munkaközösségvezető 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Nagy Erika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Humán és művészeti munkaközösségvezető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Reál és fejlesztőpedagógiai munkaközösségvezető, </w:t>
            </w: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munkacsoport vezető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Gergely Lilla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Alsó tagozatos tantárgyfelelős és</w:t>
            </w:r>
          </w:p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kommunikációs munkaközösségvezető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Papp-Diós Krisztina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Alsó tagozatos nevelési munkaközösségvezető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László Erik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DÖK felelős tanár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Rémiás Tibor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Történelem tanár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Rigó-</w:t>
            </w: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Kulitsán</w:t>
            </w:r>
            <w:proofErr w:type="spellEnd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Gyógypedagógus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Reppáné</w:t>
            </w:r>
            <w:proofErr w:type="spellEnd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Szabó Kinga 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SZM vezető</w:t>
            </w:r>
          </w:p>
        </w:tc>
      </w:tr>
      <w:tr w:rsidR="00C77722" w:rsidRPr="00C77722" w:rsidTr="00C77722">
        <w:tc>
          <w:tcPr>
            <w:tcW w:w="452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Mészáros Brigitta</w:t>
            </w:r>
          </w:p>
        </w:tc>
        <w:tc>
          <w:tcPr>
            <w:tcW w:w="4536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Tanító</w:t>
            </w:r>
          </w:p>
        </w:tc>
      </w:tr>
    </w:tbl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3. A pedagógiai program megvalósulásából adódó célok, feladatok 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sz w:val="24"/>
          <w:lang w:eastAsia="hu-HU"/>
        </w:rPr>
      </w:pPr>
      <w:bookmarkStart w:id="1" w:name="_Toc64035300"/>
      <w:r w:rsidRPr="00C77722">
        <w:rPr>
          <w:rFonts w:ascii="Times New Roman" w:hAnsi="Times New Roman" w:cs="Times New Roman"/>
          <w:b/>
          <w:sz w:val="24"/>
          <w:szCs w:val="24"/>
        </w:rPr>
        <w:t xml:space="preserve">3.1 A nevelési programból adódó célok, feladatok </w:t>
      </w:r>
    </w:p>
    <w:bookmarkEnd w:id="1"/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Pedagógiai alapelvek, értékek</w:t>
      </w:r>
    </w:p>
    <w:p w:rsidR="00C77722" w:rsidRPr="00C77722" w:rsidRDefault="00C77722" w:rsidP="00C77722">
      <w:pPr>
        <w:tabs>
          <w:tab w:val="num" w:pos="0"/>
        </w:tabs>
        <w:spacing w:after="24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Haller János Általános Iskolában tanító pedagógusok mindennapi nevelő és oktató munkájukban az alább felsorolt pedagógiai alapelvek szerint végzik munkájukat.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2" w:name="_Toc52476315"/>
      <w:bookmarkStart w:id="3" w:name="_Toc64035301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Gyermekszereteten alapuló, képesség-, és kompetenciafejlesztő, nevelésközpontú pedagógiai gyakorlat</w:t>
      </w:r>
      <w:bookmarkEnd w:id="2"/>
      <w:bookmarkEnd w:id="3"/>
    </w:p>
    <w:p w:rsidR="00C77722" w:rsidRPr="00C77722" w:rsidRDefault="00C77722" w:rsidP="00C77722">
      <w:pPr>
        <w:tabs>
          <w:tab w:val="num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Ennek megfelelően az alapfunkciók ellátása mellett egy olyan iskola megteremtésén és fenntartásán fáradozunk, amely figyelembe veszi a különböző képességeket; naprakész, a térség, a város, a városrész igényeinek megfelelő ismeretek nyújtásában.</w:t>
      </w:r>
    </w:p>
    <w:p w:rsidR="00C77722" w:rsidRPr="00C77722" w:rsidRDefault="00C77722" w:rsidP="00C77722">
      <w:pPr>
        <w:tabs>
          <w:tab w:val="num" w:pos="0"/>
        </w:tabs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722" w:rsidRPr="00C77722" w:rsidRDefault="00C77722" w:rsidP="00C777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lastRenderedPageBreak/>
        <w:t>Ennek keretében:</w:t>
      </w:r>
    </w:p>
    <w:p w:rsidR="00C77722" w:rsidRPr="00C77722" w:rsidRDefault="00C77722" w:rsidP="00C7772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 személyiségét tiszteletben tartjuk, a szociális és kulturális hátrányok le-küzdésével egyenlő esélyt adunk az alapműveltség megszerzésére,</w:t>
      </w:r>
    </w:p>
    <w:p w:rsidR="00C77722" w:rsidRPr="00C77722" w:rsidRDefault="00C77722" w:rsidP="00C7772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gyerekeket bevonjuk saját iskolai életük megszervezésébe,</w:t>
      </w:r>
    </w:p>
    <w:p w:rsidR="00C77722" w:rsidRPr="00C77722" w:rsidRDefault="00C77722" w:rsidP="00C77722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tanulók egyéni képességeit az oktatás során figyelembe vesszük,</w:t>
      </w:r>
    </w:p>
    <w:p w:rsidR="00C77722" w:rsidRPr="00C77722" w:rsidRDefault="00C77722" w:rsidP="00C77722">
      <w:pPr>
        <w:numPr>
          <w:ilvl w:val="0"/>
          <w:numId w:val="9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diákjaink előre megismerhetik a velük szemben támasztott követelményeket, így tudhatják, mit várunk el tőlük.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4" w:name="_Toc52476316"/>
      <w:bookmarkStart w:id="5" w:name="_Toc64035302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Iskolánk pedagógiai szemléletében a tanulók teljes személyiségének fejlesztése áll a középpontban, a tanulók korszerű ismereteinek, képességeinek, készségeinek kialakítása és bővítése segítségével.</w:t>
      </w:r>
      <w:bookmarkEnd w:id="4"/>
      <w:bookmarkEnd w:id="5"/>
    </w:p>
    <w:p w:rsidR="00C77722" w:rsidRPr="00C77722" w:rsidRDefault="00C77722" w:rsidP="00C7772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Ennek érdekében:</w:t>
      </w:r>
    </w:p>
    <w:p w:rsidR="00C77722" w:rsidRPr="00C77722" w:rsidRDefault="00C77722" w:rsidP="00C7772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iskolánk olyan ismereteket közöl, melyek megalapozzák a tanulók műveltségét, világszemléletét, világképük formálódását és eligazodásukat szűkebb és tágabb környezetükben, </w:t>
      </w:r>
    </w:p>
    <w:p w:rsidR="00C77722" w:rsidRPr="00C77722" w:rsidRDefault="00C77722" w:rsidP="00C7772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fontosnak tartjuk, hogy diákjaink elsajátítsák az egyéni tanulás módszereit,</w:t>
      </w:r>
    </w:p>
    <w:p w:rsidR="00C77722" w:rsidRPr="00C77722" w:rsidRDefault="00C77722" w:rsidP="00C7772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szeretnénk elérni, hogy tanulóink körében a szorgalomnak, a tudásnak és a munkának becsülete legyen, </w:t>
      </w:r>
    </w:p>
    <w:p w:rsidR="00C77722" w:rsidRPr="00C77722" w:rsidRDefault="00C77722" w:rsidP="00C77722">
      <w:pPr>
        <w:numPr>
          <w:ilvl w:val="0"/>
          <w:numId w:val="1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törekszünk az emberek közötti érintkezés, a kommunikáció elfogadott normáinak és helyes formáinak kialakítására,</w:t>
      </w:r>
    </w:p>
    <w:p w:rsidR="00C77722" w:rsidRPr="00C77722" w:rsidRDefault="00C77722" w:rsidP="00C77722">
      <w:pPr>
        <w:numPr>
          <w:ilvl w:val="0"/>
          <w:numId w:val="11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szeretnénk tanulóinkat megismertetni nemzeti kultúránk és történelmünk eseményeivel, kiemelkedő személyiségeivel és hagyományaival, ezek révén táplálni bennük a haza, a nemzet, a szülőföld iránti szeretetet.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6" w:name="_Toc52476317"/>
      <w:bookmarkStart w:id="7" w:name="_Toc64035303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Iskolánk folyamatosan kapcsolatot ápol a szülőkkel</w:t>
      </w:r>
      <w:bookmarkEnd w:id="6"/>
      <w:bookmarkEnd w:id="7"/>
    </w:p>
    <w:p w:rsidR="00C77722" w:rsidRPr="00C77722" w:rsidRDefault="00C77722" w:rsidP="00C77722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u w:val="single"/>
          <w:lang w:eastAsia="hu-HU"/>
        </w:rPr>
        <w:t>Ennek érdekében:</w:t>
      </w:r>
    </w:p>
    <w:p w:rsidR="00C77722" w:rsidRPr="00C77722" w:rsidRDefault="00C77722" w:rsidP="00C77722">
      <w:pPr>
        <w:numPr>
          <w:ilvl w:val="0"/>
          <w:numId w:val="12"/>
        </w:num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lehetőséget teremtünk arra, hogy iskolánk életéről, tevékenységéről, eredményeiről minél többet megismerhessenek a szülők, valamint városunk érdeklődő polgárai,</w:t>
      </w:r>
    </w:p>
    <w:p w:rsidR="00C77722" w:rsidRPr="00C77722" w:rsidRDefault="00C77722" w:rsidP="00C77722">
      <w:pPr>
        <w:numPr>
          <w:ilvl w:val="0"/>
          <w:numId w:val="12"/>
        </w:numPr>
        <w:spacing w:after="20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nevelőink fontos feladatnak tartják, hogy iskolánk – eddigi hagyományaihoz híven – továbbra is képviseltesse magát a különféle városi rendezvényeken, illetve a megmozdulások szervezésében és lebonyolításában maga is részt vegyen.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8" w:name="_Toc283727906"/>
      <w:bookmarkStart w:id="9" w:name="_Toc284235293"/>
      <w:bookmarkStart w:id="10" w:name="_Toc284242933"/>
      <w:bookmarkStart w:id="11" w:name="_Toc284262280"/>
      <w:bookmarkStart w:id="12" w:name="_Toc284313714"/>
      <w:bookmarkStart w:id="13" w:name="_Toc284314074"/>
      <w:bookmarkStart w:id="14" w:name="_Toc284316860"/>
      <w:bookmarkStart w:id="15" w:name="_Toc284317382"/>
      <w:bookmarkStart w:id="16" w:name="_Toc284317488"/>
      <w:bookmarkStart w:id="17" w:name="_Toc353190904"/>
      <w:bookmarkStart w:id="18" w:name="_Toc353284995"/>
      <w:bookmarkStart w:id="19" w:name="_Toc353368369"/>
      <w:bookmarkStart w:id="20" w:name="_Toc353450733"/>
      <w:bookmarkStart w:id="21" w:name="_Toc353454277"/>
      <w:bookmarkStart w:id="22" w:name="_Toc353536268"/>
      <w:bookmarkStart w:id="23" w:name="_Toc353542550"/>
      <w:bookmarkStart w:id="24" w:name="_Toc353800609"/>
      <w:bookmarkStart w:id="25" w:name="_Toc64035304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Célok</w:t>
      </w:r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C77722" w:rsidRPr="00C77722" w:rsidRDefault="00C77722" w:rsidP="00C77722">
      <w:pPr>
        <w:numPr>
          <w:ilvl w:val="0"/>
          <w:numId w:val="10"/>
        </w:numPr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Azt szeretnénk elérni, hogy tanulóink képességeiknek megfelelően társadalmilag hasznos, egyénileg sikeres emberekké váljanak.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84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Az intellektuális képességek megalapozása.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Az önálló ismeretszerzés képességének kialakítása hatékony tanulási technikák elsajátítására.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 komplex információk kezelésének képessége, a lényeglátás és tájékozódás az ismeretekben.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 lehetséges információs források és használatának megismerése.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Kommunikációs képesség: az önkifejezés, szóbeli és írásbeli készségszintű alkalmazása.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lastRenderedPageBreak/>
        <w:t>Normatív képesség. Az általános emberi értékek megismerése, elfogadása és azokkal történő azonosulás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 xml:space="preserve">Problémamegoldó képesség. A probléma felismerése, értelmezése, és megoldási lehetőségei 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 szocializáció, a mindennapi élet képességének közvetlen, tapasztalati úton történő elsajátítása.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Az iskolára, mint intézményre, annak szabályaira és követelményeire történő szocializáció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 kortárs csoportra történő szocializáció: a társas kapcsolatok, az együttműködés és közösségtudat alakítása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Nyitottságot és érzékenységet teremteni a környezet és az embertársak iránt.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 környezetkultúra megalapozása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 szűkebb és tágabb környezet megismerése, megértése. Magyarország és a nemzetiség lakta vidék megismerése, szeretete, megóvása. A nemzeti, nemzetiségi kultúra ápolása, megértése, emlékeink, hagyományaink, jelképeink tisztelete, ápolása, megbecsülése. Egészséges nemzeti-nemzetiségi önbecsülés és hazaszeretet.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Az otthon, az iskola, a település környezettudatos szemlélete, ápolása, és részvéte annak alakításában.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Gyermekek számára pozitív élményeket nyújtani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Tanulás iránti motiváltságukat megalapozni.</w:t>
      </w:r>
    </w:p>
    <w:p w:rsidR="00C77722" w:rsidRPr="00C77722" w:rsidRDefault="00C77722" w:rsidP="00C77722">
      <w:pPr>
        <w:numPr>
          <w:ilvl w:val="0"/>
          <w:numId w:val="10"/>
        </w:numPr>
        <w:tabs>
          <w:tab w:val="num" w:pos="0"/>
          <w:tab w:val="num" w:pos="1080"/>
        </w:tabs>
        <w:spacing w:after="12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lang w:eastAsia="hu-HU"/>
        </w:rPr>
        <w:t>Szabadidős programok szervezésével meghatározó élményeket nyújtani, érdeklődést felke</w:t>
      </w:r>
      <w:bookmarkStart w:id="26" w:name="_Toc64035305"/>
      <w:r w:rsidRPr="00C77722">
        <w:rPr>
          <w:rFonts w:ascii="Times New Roman" w:eastAsia="Times New Roman" w:hAnsi="Times New Roman" w:cs="Times New Roman"/>
          <w:sz w:val="24"/>
          <w:lang w:eastAsia="hu-HU"/>
        </w:rPr>
        <w:t>lteni és aktivitásra ösztönözni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Theme="majorEastAsia" w:hAnsi="Times New Roman" w:cs="Times New Roman"/>
          <w:b/>
          <w:bCs/>
          <w:sz w:val="24"/>
          <w:szCs w:val="26"/>
          <w:lang w:eastAsia="hu-HU"/>
        </w:rPr>
      </w:pPr>
      <w:r w:rsidRPr="00C77722">
        <w:rPr>
          <w:rFonts w:ascii="Times New Roman" w:eastAsiaTheme="majorEastAsia" w:hAnsi="Times New Roman" w:cs="Times New Roman"/>
          <w:b/>
          <w:bCs/>
          <w:sz w:val="24"/>
          <w:szCs w:val="26"/>
          <w:lang w:eastAsia="hu-HU"/>
        </w:rPr>
        <w:t>Feladatok, eljárások, eszközök</w:t>
      </w:r>
      <w:bookmarkEnd w:id="26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1"/>
        <w:gridCol w:w="4961"/>
      </w:tblGrid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sz w:val="24"/>
                <w:szCs w:val="24"/>
              </w:rPr>
              <w:t>Feladatok (Mit?)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sz w:val="24"/>
                <w:szCs w:val="24"/>
              </w:rPr>
              <w:t>Eljárások, eszközök (Hogyan?)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gyermekközpontú nevelés -</w:t>
            </w: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oktatás megvalósítása 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toleráns viselkedés a tanulókkal szemben 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„a gyermek partner” elv megvalósítása 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személyes példamutatás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tanuló -</w:t>
            </w: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tanár pozitív viszony kialakítása, megőrzése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kritika elfogadása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véleményalkotás tanítása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közléskultúra fejlesztése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harmonikus, nyugodt, kiegyensúlyozott személyiség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harmonikus, nyugodt biztonságos légkör megteremtése 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megfelelő pedagógus minta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motiváltság biztosítása, alkotókedv erősítése, kreativitás fejlesztése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motiválás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érdeklődés fenntartása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alkotó légkör biztosítása, probléma felvetés lehetősége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érdeklődő, kutató személyiség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képességek, készségek formálása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komplex személyiség fejlesztése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nyitottság fejlesztése, önálló tanulásra és cselekvésre nevelés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pozitív személyiségjegyek erősítése énkép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reális, egységes értékelés, mérés 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önértékelés, társértékelés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valós értékek, értékrend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értékközvetítés, példaadás, értékítélet, értékrangsor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önbizalom, bizalom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érzelemvilág kialakítása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társas kapcsolatok koordinálása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hátránykompenzálás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Differenciálás; egyéni fejles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ztési tervek készítése az SNI</w:t>
            </w: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tanu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lók felzárkóztatásához. Az SNI és a BTMN</w:t>
            </w: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tanulók számára egyéni és csoportos fejlesztő órák biztosítása, szociális segítségnyújtás.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 tudás értékké tétele, gyakorlati tudás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megfelelő képzés szakmai, szaktárgyi kompetencia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hatékony pedagógiai munka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tehetségpont önképzőköreinek működése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 tananyag befogadása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az iskola céljaival és alapelveivel összhan</w:t>
            </w:r>
            <w:r w:rsidR="00CD6774">
              <w:rPr>
                <w:rFonts w:ascii="Times New Roman" w:hAnsi="Times New Roman" w:cs="Times New Roman"/>
                <w:sz w:val="24"/>
                <w:szCs w:val="24"/>
              </w:rPr>
              <w:t>gban lévő módszerek alkalmazása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kooperatív módszertan, projektpedagógia</w:t>
            </w:r>
          </w:p>
        </w:tc>
      </w:tr>
      <w:tr w:rsidR="00C77722" w:rsidRPr="00C77722" w:rsidTr="00C77722">
        <w:trPr>
          <w:trHeight w:val="441"/>
        </w:trPr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felelősségérzet fejlesztése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feladatadás, feladattudat kialakítása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fegyelmezett, megfelelő viselkedéskultúrájú tanulók nevelése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világos, érthető, a tanulók által követhető és elfogadott követelményrendszer közvetítése</w:t>
            </w:r>
          </w:p>
          <w:p w:rsidR="00C77722" w:rsidRPr="00C77722" w:rsidRDefault="00CD6774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neveltségi szint emelése, 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neveltségi szintfelmérés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szocializáció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 közösség tiszteletben tartása, tudatosítása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közösségfejlesztés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közösségtudat a közösséghez tartozás pozitívumának erősítése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önképzés, önmegvalósítás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 tudás a munka örömének tudatosítása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az érdeklődésnek megfelelő tevékenységek kínálata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hazafiságra, hazaszeretetre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hagyománytisztelet, megbecsülés, tolerancia, kulturális értékek felmutatása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erkölcsi nevelés 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normafejlesztés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normakövetés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nyelvi képességek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nonverbális, anyanyelvi és idegen nyelvi kommunikáció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egészséges életre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az egészséges promóció közvetítése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testi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mindennapos testnevelés, sportkörök, sportversenyek szervezése; kirándulás, természetjárás, mazsorett oktatás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környezeti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az élet, a természetes és mesterséges környezet tiszteletben tartásának tudatosítása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Madarak fák napja, Folyónap</w:t>
            </w:r>
            <w:r w:rsidR="00CD6774">
              <w:rPr>
                <w:rFonts w:ascii="Times New Roman" w:hAnsi="Times New Roman" w:cs="Times New Roman"/>
                <w:sz w:val="24"/>
                <w:szCs w:val="24"/>
              </w:rPr>
              <w:t xml:space="preserve">, Állatok Világnapja, projekthetek, </w:t>
            </w: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csatlakozás az országos, regionális és helyi környezetvédelmi akciókhoz.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olvasóvá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 műveltség fontosságának tudatosítása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könyvtárhasználat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irodalmi programok szervezése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olvasó szakkör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szabadidő helyes eltöltésére való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Sokszínű szabadidős programok szervezése, lebonyolítása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részvétel a Lázár Ervin Programban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családi életre nevelés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 család tiszteletben tartása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alkalmazkodóképesség fejlesztése</w:t>
            </w:r>
          </w:p>
        </w:tc>
      </w:tr>
      <w:tr w:rsidR="00C77722" w:rsidRPr="00C77722" w:rsidTr="00C77722">
        <w:tc>
          <w:tcPr>
            <w:tcW w:w="4111" w:type="dxa"/>
            <w:vAlign w:val="center"/>
          </w:tcPr>
          <w:p w:rsidR="00C77722" w:rsidRPr="00C77722" w:rsidRDefault="00C77722" w:rsidP="00C77722">
            <w:pPr>
              <w:spacing w:after="0"/>
              <w:ind w:left="-7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tudatos fogyasztói magatartás kialakítása</w:t>
            </w:r>
          </w:p>
        </w:tc>
        <w:tc>
          <w:tcPr>
            <w:tcW w:w="4961" w:type="dxa"/>
            <w:vAlign w:val="center"/>
          </w:tcPr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áruházak, üzletek látogatása </w:t>
            </w:r>
          </w:p>
          <w:p w:rsidR="00C77722" w:rsidRPr="00C77722" w:rsidRDefault="00C77722" w:rsidP="00C7772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áruk, szakmák megismerése</w:t>
            </w:r>
          </w:p>
        </w:tc>
      </w:tr>
    </w:tbl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numPr>
          <w:ilvl w:val="1"/>
          <w:numId w:val="13"/>
        </w:num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Az oktató-nevelő munka feladatai 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722">
        <w:rPr>
          <w:rFonts w:ascii="Times New Roman" w:hAnsi="Times New Roman" w:cs="Times New Roman"/>
          <w:b/>
          <w:i/>
          <w:sz w:val="24"/>
          <w:szCs w:val="24"/>
        </w:rPr>
        <w:t>Fenntarthatóság, környezettudatosság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A környezettudatosságra nevelés célja olyan tudatformálás, mely megtanítja a gyermekeket a környezettel való tudatos együttélésre, a környezetbarát é</w:t>
      </w:r>
      <w:r w:rsidR="00CD6774">
        <w:rPr>
          <w:rFonts w:ascii="Times New Roman" w:hAnsi="Times New Roman" w:cs="Times New Roman"/>
          <w:sz w:val="24"/>
          <w:szCs w:val="24"/>
        </w:rPr>
        <w:t>letvitelre. Az emberi környezet</w:t>
      </w:r>
      <w:r w:rsidRPr="00C77722">
        <w:rPr>
          <w:rFonts w:ascii="Times New Roman" w:hAnsi="Times New Roman" w:cs="Times New Roman"/>
          <w:sz w:val="24"/>
          <w:szCs w:val="24"/>
        </w:rPr>
        <w:t>nek része a mesterséges környezet, amely az emberi munka, az emberi kultúra eredménye.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Feladatok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</w:t>
      </w:r>
      <w:r w:rsidRPr="00C77722">
        <w:rPr>
          <w:rFonts w:ascii="Times New Roman" w:hAnsi="Times New Roman" w:cs="Times New Roman"/>
          <w:sz w:val="24"/>
          <w:szCs w:val="24"/>
        </w:rPr>
        <w:tab/>
        <w:t>környezetkímélő magatartás,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</w:t>
      </w:r>
      <w:r w:rsidRPr="00C77722">
        <w:rPr>
          <w:rFonts w:ascii="Times New Roman" w:hAnsi="Times New Roman" w:cs="Times New Roman"/>
          <w:sz w:val="24"/>
          <w:szCs w:val="24"/>
        </w:rPr>
        <w:tab/>
        <w:t>gazdasági, társadalmi folyamatok, amelyek válságot idézhetnek elő,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</w:t>
      </w:r>
      <w:r w:rsidRPr="00C77722">
        <w:rPr>
          <w:rFonts w:ascii="Times New Roman" w:hAnsi="Times New Roman" w:cs="Times New Roman"/>
          <w:sz w:val="24"/>
          <w:szCs w:val="24"/>
        </w:rPr>
        <w:tab/>
        <w:t>a szűkebb és tágabb környezettermészeti és társadalmi értékeinek megőrzése-fenntarthatóság,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</w:t>
      </w:r>
      <w:r w:rsidRPr="00C77722">
        <w:rPr>
          <w:rFonts w:ascii="Times New Roman" w:hAnsi="Times New Roman" w:cs="Times New Roman"/>
          <w:sz w:val="24"/>
          <w:szCs w:val="24"/>
        </w:rPr>
        <w:tab/>
        <w:t>környezetvédő, környezetszépítő akciók iskolán belül és kívül.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>3.3 A</w:t>
      </w:r>
      <w:bookmarkStart w:id="27" w:name="_Toc64035314"/>
      <w:r w:rsidRPr="00C77722">
        <w:rPr>
          <w:rFonts w:ascii="Times New Roman" w:hAnsi="Times New Roman" w:cs="Times New Roman"/>
          <w:b/>
          <w:sz w:val="24"/>
          <w:szCs w:val="24"/>
        </w:rPr>
        <w:t>z ÖKO iskolai program feladatai</w:t>
      </w:r>
    </w:p>
    <w:p w:rsidR="00C77722" w:rsidRPr="00C77722" w:rsidRDefault="00C77722" w:rsidP="00C77722">
      <w:pPr>
        <w:spacing w:before="200" w:after="24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hu-HU"/>
        </w:rPr>
      </w:pPr>
      <w:bookmarkStart w:id="28" w:name="_Toc64035334"/>
      <w:bookmarkEnd w:id="27"/>
      <w:r w:rsidRPr="00C77722">
        <w:rPr>
          <w:rFonts w:ascii="Times New Roman" w:eastAsia="Times New Roman" w:hAnsi="Times New Roman" w:cs="Times New Roman"/>
          <w:b/>
          <w:bCs/>
          <w:i/>
          <w:sz w:val="24"/>
          <w:szCs w:val="26"/>
          <w:lang w:eastAsia="hu-HU"/>
        </w:rPr>
        <w:t>A környezeti nevelés</w:t>
      </w:r>
      <w:bookmarkEnd w:id="28"/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29" w:name="_Toc52476349"/>
      <w:bookmarkStart w:id="30" w:name="_Toc64035335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Lehetőségei iskolánkban</w:t>
      </w:r>
      <w:bookmarkEnd w:id="29"/>
      <w:bookmarkEnd w:id="30"/>
    </w:p>
    <w:p w:rsidR="00C77722" w:rsidRPr="00C77722" w:rsidRDefault="00CD6774" w:rsidP="00C7772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Öko</w:t>
      </w:r>
      <w:r w:rsidR="00C77722"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szakkör</w:t>
      </w:r>
      <w:proofErr w:type="spellEnd"/>
      <w:r w:rsidR="00C77722"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indítása.</w:t>
      </w:r>
    </w:p>
    <w:p w:rsidR="00C77722" w:rsidRPr="00C77722" w:rsidRDefault="00C77722" w:rsidP="00C7772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Iskolarádión k</w:t>
      </w:r>
      <w:r w:rsid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>eresztül tájékoztatás, felhívás</w:t>
      </w:r>
    </w:p>
    <w:p w:rsidR="00C77722" w:rsidRPr="00C77722" w:rsidRDefault="00CD6774" w:rsidP="00C7772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Fenntarthatósági Témahetek</w:t>
      </w:r>
    </w:p>
    <w:p w:rsidR="00C77722" w:rsidRDefault="00C77722" w:rsidP="00C7772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Föld napjára rajzpályázat</w:t>
      </w:r>
      <w:r w:rsid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hirdetése, kiállítás rendezése</w:t>
      </w:r>
    </w:p>
    <w:p w:rsidR="00CD6774" w:rsidRPr="00CD6774" w:rsidRDefault="00CD6774" w:rsidP="00CD6774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>Víz világnapja, Madarak és fák napja</w:t>
      </w:r>
    </w:p>
    <w:p w:rsidR="00C77722" w:rsidRDefault="00C77722" w:rsidP="00C7772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Gyűjtési akciók:</w:t>
      </w:r>
    </w:p>
    <w:p w:rsidR="00CD6774" w:rsidRPr="00C77722" w:rsidRDefault="00CD6774" w:rsidP="00C77722">
      <w:pPr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szelektív gyűjtés megvalósítása</w:t>
      </w:r>
    </w:p>
    <w:p w:rsidR="00C77722" w:rsidRPr="00C77722" w:rsidRDefault="00C77722" w:rsidP="00C77722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szárazelem,</w:t>
      </w:r>
    </w:p>
    <w:p w:rsidR="00C77722" w:rsidRDefault="00CD6774" w:rsidP="00C77722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papírgyűjtés</w:t>
      </w:r>
    </w:p>
    <w:p w:rsidR="00CD6774" w:rsidRPr="00C77722" w:rsidRDefault="00CD6774" w:rsidP="00C77722">
      <w:pPr>
        <w:numPr>
          <w:ilvl w:val="1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„Te Szedd!”</w:t>
      </w:r>
    </w:p>
    <w:p w:rsidR="00C77722" w:rsidRPr="00C77722" w:rsidRDefault="00CD6774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Takarítási akciók szervezése</w:t>
      </w:r>
    </w:p>
    <w:p w:rsid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Iskola </w:t>
      </w:r>
      <w:proofErr w:type="spellStart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, </w:t>
      </w:r>
      <w:r w:rsid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>fásítása, otthonossá tétele</w:t>
      </w:r>
    </w:p>
    <w:p w:rsidR="00CD6774" w:rsidRPr="00C77722" w:rsidRDefault="00CD6774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Természetközeli tanulás az iskolakertben</w:t>
      </w:r>
      <w:r w:rsidR="00C0429C">
        <w:rPr>
          <w:rFonts w:ascii="Times New Roman" w:eastAsia="Times New Roman" w:hAnsi="Times New Roman" w:cs="Times New Roman"/>
          <w:sz w:val="24"/>
          <w:szCs w:val="24"/>
          <w:lang w:eastAsia="hu-HU"/>
        </w:rPr>
        <w:t>, tanterem a természetben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Német fordítási versenyeket szervezünk, ahol gyakran szerepelnek természetvédelemmel kapcsolatos szövegek.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Alsó tagozatos diákjaink gyalogtúrát tesznek a Rudolf ligetbe vagy a </w:t>
      </w:r>
      <w:proofErr w:type="spellStart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Witmann</w:t>
      </w:r>
      <w:proofErr w:type="spellEnd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Antal parkba.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Az őszi kirándulásainkat a Dunántúli-középhegységbe szervezzük, ahol bejárjuk az ismert turista útvonalakat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Kirándulás a Fertő- Hanság Nemzeti Park területén és a Szigetközben.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Első, második osztályban </w:t>
      </w:r>
      <w:r w:rsid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>a győri vadas</w:t>
      </w: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park az osztálykirándulások helyszíne, felsőbb osztályokban a </w:t>
      </w:r>
      <w:r w:rsid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>győri, veszprémi vagy a budapesti á</w:t>
      </w: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llatkert.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Felsős diákjaink március-április hónapban részt vesznek a Környezetvédő Egyesület és az AQUA Rt. által meghirdetett előadássorozaton és Föld</w:t>
      </w:r>
      <w:r w:rsidR="00C0429C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napján</w:t>
      </w: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és Víz világnapján meghirdetett vetélkedőkön.</w:t>
      </w:r>
    </w:p>
    <w:p w:rsidR="00C77722" w:rsidRPr="00C77722" w:rsidRDefault="00C77722" w:rsidP="00C77722">
      <w:pPr>
        <w:numPr>
          <w:ilvl w:val="2"/>
          <w:numId w:val="5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Lehetőséget biztosítunk erdei- </w:t>
      </w:r>
      <w:r w:rsidR="00CD6774">
        <w:rPr>
          <w:rFonts w:ascii="Times New Roman" w:eastAsia="Times New Roman" w:hAnsi="Times New Roman" w:cs="Times New Roman"/>
          <w:sz w:val="24"/>
          <w:szCs w:val="24"/>
          <w:lang w:eastAsia="hu-HU"/>
        </w:rPr>
        <w:t>,</w:t>
      </w: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illetve </w:t>
      </w:r>
      <w:proofErr w:type="spellStart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ökoiskolában</w:t>
      </w:r>
      <w:proofErr w:type="spellEnd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való részvételre </w:t>
      </w:r>
    </w:p>
    <w:p w:rsidR="00C77722" w:rsidRPr="00C77722" w:rsidRDefault="00D33557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31" w:name="_Toc52476350"/>
      <w:bookmarkStart w:id="32" w:name="_Toc64035336"/>
      <w:r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 xml:space="preserve">3.4 </w:t>
      </w:r>
      <w:r w:rsidR="00C77722"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Erőforrások</w:t>
      </w:r>
      <w:bookmarkEnd w:id="31"/>
      <w:bookmarkEnd w:id="32"/>
    </w:p>
    <w:p w:rsidR="00C77722" w:rsidRPr="00C77722" w:rsidRDefault="00C77722" w:rsidP="00C777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környezeti nevelési munkánk céljainak eléréséhez elengedhetetlen feltétel, hogy az iskolai élet résztvevői egymással, valamint külső intézményekkel, szervezetekkel jó munkakapcsolatot, együttműködést alakítsanak ki. A résztvevők és a közöttük kialakuló együttműködés egyben környezeti nevelési munkánk erőforrása is.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3.5 Környezeti nevelési feladatok </w:t>
      </w:r>
    </w:p>
    <w:p w:rsidR="00C77722" w:rsidRPr="00C77722" w:rsidRDefault="00C77722" w:rsidP="00C77722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Fenntarthatóság beépítése a nevelés-oktatás folyamatába</w:t>
      </w:r>
    </w:p>
    <w:p w:rsidR="00C77722" w:rsidRPr="00C77722" w:rsidRDefault="00C77722" w:rsidP="00C77722">
      <w:pPr>
        <w:shd w:val="clear" w:color="auto" w:fill="FFFFFF"/>
        <w:spacing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Felvettük a kapcsolatot a Pannon Egyetemmel, melynek célja együttműködés létrehozása, a szelektív hulladék gyűjtésében, oktatásban és szakmai segítségnyújtásban.</w:t>
      </w:r>
    </w:p>
    <w:p w:rsidR="00C77722" w:rsidRPr="00C77722" w:rsidRDefault="00C77722" w:rsidP="00C7772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 xml:space="preserve">A </w:t>
      </w:r>
      <w:r w:rsidRPr="00C77722">
        <w:rPr>
          <w:rFonts w:ascii="Times New Roman" w:hAnsi="Times New Roman" w:cs="Times New Roman"/>
          <w:i/>
          <w:iCs/>
          <w:sz w:val="24"/>
          <w:szCs w:val="24"/>
        </w:rPr>
        <w:t>természettudományos tantárgyak</w:t>
      </w:r>
      <w:r w:rsidRPr="00C77722">
        <w:rPr>
          <w:rFonts w:ascii="Times New Roman" w:hAnsi="Times New Roman" w:cs="Times New Roman"/>
          <w:sz w:val="24"/>
          <w:szCs w:val="24"/>
        </w:rPr>
        <w:t xml:space="preserve"> tanmeneteibe beépíttettük a témákhoz kapcsolódó projekt napokat és tanórákat. </w:t>
      </w:r>
      <w:r w:rsidR="00D33557">
        <w:rPr>
          <w:rFonts w:ascii="Times New Roman" w:hAnsi="Times New Roman" w:cs="Times New Roman"/>
          <w:sz w:val="24"/>
          <w:szCs w:val="24"/>
        </w:rPr>
        <w:t>N</w:t>
      </w:r>
      <w:r w:rsidRPr="00C77722">
        <w:rPr>
          <w:rFonts w:ascii="Times New Roman" w:hAnsi="Times New Roman" w:cs="Times New Roman"/>
          <w:sz w:val="24"/>
          <w:szCs w:val="24"/>
        </w:rPr>
        <w:t xml:space="preserve">ovemberben az Egészségnevelési hónap programjai, </w:t>
      </w:r>
      <w:r w:rsidR="00D33557">
        <w:rPr>
          <w:rFonts w:ascii="Times New Roman" w:hAnsi="Times New Roman" w:cs="Times New Roman"/>
          <w:sz w:val="24"/>
          <w:szCs w:val="24"/>
        </w:rPr>
        <w:t xml:space="preserve">szintén kapcsolódnak a témához. </w:t>
      </w:r>
      <w:r w:rsidRPr="00C77722">
        <w:rPr>
          <w:rFonts w:ascii="Times New Roman" w:hAnsi="Times New Roman" w:cs="Times New Roman"/>
          <w:sz w:val="24"/>
          <w:szCs w:val="24"/>
        </w:rPr>
        <w:t>Igyekszünk a tanulók érdeklődését, kíváncsiságát, motivációját felkelteni, kiemelve a hazánkra, a hétköznapi életre, a környezetükre, gyakorlati praktikákra vonatkozó ismereteket.</w:t>
      </w:r>
    </w:p>
    <w:p w:rsidR="00C77722" w:rsidRPr="00C77722" w:rsidRDefault="00C77722" w:rsidP="00C77722">
      <w:pPr>
        <w:spacing w:after="200" w:line="276" w:lineRule="auto"/>
        <w:jc w:val="both"/>
      </w:pPr>
      <w:r w:rsidRPr="00C77722">
        <w:rPr>
          <w:rFonts w:ascii="Times New Roman" w:hAnsi="Times New Roman" w:cs="Times New Roman"/>
          <w:sz w:val="24"/>
          <w:szCs w:val="24"/>
        </w:rPr>
        <w:t xml:space="preserve">A fenntarthatóság jegyében játékos </w:t>
      </w:r>
      <w:r w:rsidR="00D33557">
        <w:rPr>
          <w:rFonts w:ascii="Times New Roman" w:hAnsi="Times New Roman" w:cs="Times New Roman"/>
          <w:sz w:val="24"/>
          <w:szCs w:val="24"/>
        </w:rPr>
        <w:t>formában minden évfolyamon tartunk fejlesztőórákat.</w:t>
      </w:r>
      <w:r w:rsidRPr="00C77722">
        <w:rPr>
          <w:rFonts w:ascii="Times New Roman" w:hAnsi="Times New Roman" w:cs="Times New Roman"/>
          <w:sz w:val="24"/>
          <w:szCs w:val="24"/>
        </w:rPr>
        <w:t xml:space="preserve"> A fejlesztőórák mindegyikébe beillesztettük a csapat</w:t>
      </w:r>
      <w:r w:rsidR="00D33557">
        <w:rPr>
          <w:rFonts w:ascii="Times New Roman" w:hAnsi="Times New Roman" w:cs="Times New Roman"/>
          <w:sz w:val="24"/>
          <w:szCs w:val="24"/>
        </w:rPr>
        <w:t xml:space="preserve">építő, és önismereti játékokat. </w:t>
      </w:r>
      <w:r w:rsidRPr="00C77722">
        <w:rPr>
          <w:rFonts w:ascii="Times New Roman" w:hAnsi="Times New Roman" w:cs="Times New Roman"/>
          <w:sz w:val="24"/>
          <w:szCs w:val="24"/>
        </w:rPr>
        <w:t>Használt</w:t>
      </w:r>
      <w:r w:rsidR="00D33557">
        <w:rPr>
          <w:rFonts w:ascii="Times New Roman" w:hAnsi="Times New Roman" w:cs="Times New Roman"/>
          <w:sz w:val="24"/>
          <w:szCs w:val="24"/>
        </w:rPr>
        <w:t xml:space="preserve"> fejlesztőjátékokat is </w:t>
      </w:r>
      <w:proofErr w:type="spellStart"/>
      <w:r w:rsidR="00D33557">
        <w:rPr>
          <w:rFonts w:ascii="Times New Roman" w:hAnsi="Times New Roman" w:cs="Times New Roman"/>
          <w:sz w:val="24"/>
          <w:szCs w:val="24"/>
        </w:rPr>
        <w:t>beszerez</w:t>
      </w:r>
      <w:r w:rsidRPr="00C77722">
        <w:rPr>
          <w:rFonts w:ascii="Times New Roman" w:hAnsi="Times New Roman" w:cs="Times New Roman"/>
          <w:sz w:val="24"/>
          <w:szCs w:val="24"/>
        </w:rPr>
        <w:t>ünk</w:t>
      </w:r>
      <w:proofErr w:type="spellEnd"/>
      <w:r w:rsidRPr="00C77722">
        <w:rPr>
          <w:rFonts w:ascii="Times New Roman" w:hAnsi="Times New Roman" w:cs="Times New Roman"/>
          <w:sz w:val="24"/>
          <w:szCs w:val="24"/>
        </w:rPr>
        <w:t>.</w:t>
      </w:r>
      <w:r w:rsidRPr="00C77722">
        <w:t xml:space="preserve"> </w:t>
      </w:r>
      <w:r w:rsidRPr="00D33557">
        <w:rPr>
          <w:rFonts w:ascii="Times New Roman" w:hAnsi="Times New Roman" w:cs="Times New Roman"/>
          <w:color w:val="FF0000"/>
          <w:sz w:val="24"/>
          <w:szCs w:val="24"/>
        </w:rPr>
        <w:t>A fenntarthatóság többször is aktuális téma volt, matematika órákon is. A geometria témaköreinél mindkét oldalán teleírt papírokból és újságpapírokból hajtogattunk különböző formákat.</w:t>
      </w:r>
      <w:r w:rsidRPr="00D33557">
        <w:rPr>
          <w:color w:val="FF0000"/>
        </w:rPr>
        <w:t xml:space="preserve"> </w:t>
      </w:r>
      <w:r w:rsidRPr="00D33557">
        <w:rPr>
          <w:rFonts w:ascii="Times New Roman" w:eastAsia="Times New Roman" w:hAnsi="Times New Roman" w:cs="Times New Roman"/>
          <w:color w:val="FF0000"/>
          <w:sz w:val="24"/>
          <w:szCs w:val="24"/>
          <w:lang w:eastAsia="hu-HU"/>
        </w:rPr>
        <w:t>Az osztályfőnöki órák tanmenetébe szervesen be lehet építeni egy-egy órában a Fenntart</w:t>
      </w: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hatóság témakörét. Ezek megvalósítása a II. félévben is folytatódik.</w:t>
      </w:r>
    </w:p>
    <w:p w:rsidR="00C77722" w:rsidRPr="00C77722" w:rsidRDefault="00C77722" w:rsidP="00C77722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722">
        <w:rPr>
          <w:rFonts w:ascii="Times New Roman" w:hAnsi="Times New Roman" w:cs="Times New Roman"/>
          <w:b/>
          <w:i/>
          <w:sz w:val="24"/>
          <w:szCs w:val="24"/>
        </w:rPr>
        <w:t>Együttműködés pályázatokban</w:t>
      </w:r>
    </w:p>
    <w:p w:rsidR="00C77722" w:rsidRPr="00C77722" w:rsidRDefault="00C77722" w:rsidP="00C77722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A Nemzeti Biodiverzitás és Génmegőrzési központ által koordinált "A táji adottságokhoz alkalmazkodó, a Kárpát-medencében régóta termesztett gyümölcsfajták megőrzésében való együttműködésről" szóló megállapodás keretében, 15 db csemetét kaptunk</w:t>
      </w:r>
      <w:r w:rsidR="00D33557">
        <w:rPr>
          <w:rFonts w:ascii="Times New Roman" w:hAnsi="Times New Roman" w:cs="Times New Roman"/>
          <w:sz w:val="24"/>
          <w:szCs w:val="24"/>
        </w:rPr>
        <w:t>, az előző tanévben</w:t>
      </w:r>
      <w:r w:rsidRPr="00C77722">
        <w:rPr>
          <w:rFonts w:ascii="Times New Roman" w:hAnsi="Times New Roman" w:cs="Times New Roman"/>
          <w:sz w:val="24"/>
          <w:szCs w:val="24"/>
        </w:rPr>
        <w:t xml:space="preserve"> a gyerekek és szülők segítségével ültettünk el.</w:t>
      </w:r>
    </w:p>
    <w:p w:rsidR="00C77722" w:rsidRPr="00C77722" w:rsidRDefault="00C77722" w:rsidP="00C77722">
      <w:pPr>
        <w:shd w:val="clear" w:color="auto" w:fill="FFFFFF"/>
        <w:spacing w:line="276" w:lineRule="auto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Részt veszünk a Richter Gedeon Nyrt. Centenáriumi Alapítvány pályázatán, amely a természettudományos eszköz és felszerelés beszerzésére irányul, ezzel szeretnénk elősegíteni az ismeretek elsajátítását és a hatékonyabb tanulást tanulóink számára.</w:t>
      </w:r>
    </w:p>
    <w:p w:rsidR="00C77722" w:rsidRPr="00C77722" w:rsidRDefault="00C77722" w:rsidP="00C77722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722">
        <w:rPr>
          <w:rFonts w:ascii="Times New Roman" w:hAnsi="Times New Roman" w:cs="Times New Roman"/>
          <w:b/>
          <w:i/>
          <w:sz w:val="24"/>
          <w:szCs w:val="24"/>
        </w:rPr>
        <w:t>Fenntarthatósági projektek gondozása</w:t>
      </w:r>
    </w:p>
    <w:p w:rsidR="00C77722" w:rsidRDefault="00C77722" w:rsidP="00C7772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  <w:r w:rsidRPr="00C777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Részt veszünk az Európiai </w:t>
      </w:r>
      <w:r w:rsidRPr="00C77722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Fenntarthatósági Hét</w:t>
      </w:r>
      <w:r w:rsidRPr="00C77722">
        <w:rPr>
          <w:rFonts w:ascii="Times New Roman" w:hAnsi="Times New Roman" w:cs="Times New Roman"/>
          <w:sz w:val="24"/>
          <w:szCs w:val="24"/>
        </w:rPr>
        <w:t xml:space="preserve"> projektjeiben, pályázatiban. </w:t>
      </w:r>
      <w:r w:rsidRPr="00C7772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A Világ Legnagyobb Tanórája nemzetközi oktatóprojektjén, keresztül tanulóink megismerhetik a fenntartható fejlődést szolgáló </w:t>
      </w:r>
      <w:hyperlink r:id="rId10" w:history="1">
        <w:r w:rsidRPr="00C77722">
          <w:rPr>
            <w:rFonts w:ascii="Times New Roman" w:hAnsi="Times New Roman" w:cs="Times New Roman"/>
            <w:spacing w:val="-6"/>
            <w:sz w:val="24"/>
            <w:szCs w:val="24"/>
            <w:shd w:val="clear" w:color="auto" w:fill="FFFFFF"/>
          </w:rPr>
          <w:t>Globális Célokat</w:t>
        </w:r>
      </w:hyperlink>
      <w:r w:rsidRPr="00C77722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 xml:space="preserve">, amelyek a társadalom kiemelt problémáira kívánnak megoldást nyújtani, többek között a mélyszegénység felszámolásával, az esélyegyenlőség megteremtésével, a minőségi oktatás biztosításával és a környezetünk </w:t>
      </w:r>
      <w:r w:rsidRPr="00E84745"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  <w:t>védelmével.</w:t>
      </w:r>
    </w:p>
    <w:p w:rsidR="00D33557" w:rsidRPr="00C77722" w:rsidRDefault="00D33557" w:rsidP="00C77722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spacing w:val="-6"/>
          <w:sz w:val="24"/>
          <w:szCs w:val="24"/>
          <w:shd w:val="clear" w:color="auto" w:fill="FFFFFF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3.6 A személyiség fejlesztésével kapcsolatos feladatok </w:t>
      </w:r>
    </w:p>
    <w:p w:rsidR="00E84745" w:rsidRPr="00E84745" w:rsidRDefault="00C77722" w:rsidP="00E84745">
      <w:pPr>
        <w:spacing w:before="20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33" w:name="_Toc64035307"/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Az erkölcsi nevelés</w:t>
      </w:r>
      <w:bookmarkStart w:id="34" w:name="_Toc64035308"/>
      <w:bookmarkEnd w:id="33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 n</w:t>
      </w:r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emzeti öntudat, hazafias nevelés</w:t>
      </w:r>
      <w:bookmarkStart w:id="35" w:name="_Toc64035309"/>
      <w:bookmarkEnd w:id="34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az á</w:t>
      </w:r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llampolgárságra, demokráciára nevelés</w:t>
      </w:r>
      <w:bookmarkStart w:id="36" w:name="_Toc64035310"/>
      <w:bookmarkEnd w:id="35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</w:t>
      </w:r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z önismeret és a társas kapcsolati kultúra fejlesztése</w:t>
      </w:r>
      <w:bookmarkStart w:id="37" w:name="_Toc64035311"/>
      <w:bookmarkEnd w:id="36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</w:t>
      </w:r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 xml:space="preserve"> családi életre nevelés</w:t>
      </w:r>
      <w:bookmarkStart w:id="38" w:name="_Toc64035312"/>
      <w:bookmarkEnd w:id="37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</w:t>
      </w:r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 xml:space="preserve"> testi és lelki egészségre nevelés</w:t>
      </w:r>
      <w:bookmarkStart w:id="39" w:name="_Toc64035313"/>
      <w:bookmarkEnd w:id="38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 f</w:t>
      </w:r>
      <w:r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elelősségvállalás másokért, önkéntesség</w:t>
      </w:r>
      <w:bookmarkEnd w:id="39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 xml:space="preserve">, </w:t>
      </w:r>
      <w:bookmarkStart w:id="40" w:name="_Toc64035315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a pályaorientáció</w:t>
      </w:r>
      <w:bookmarkStart w:id="41" w:name="_Toc64035316"/>
      <w:bookmarkEnd w:id="40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 gazdasági és pénzügyi nevelés</w:t>
      </w:r>
      <w:bookmarkStart w:id="42" w:name="_Toc64035317"/>
      <w:bookmarkEnd w:id="41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 médiatudatosságra nevelés</w:t>
      </w:r>
      <w:bookmarkStart w:id="43" w:name="_Toc64035318"/>
      <w:bookmarkEnd w:id="42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>, a tanulás tanítása</w:t>
      </w:r>
      <w:bookmarkEnd w:id="43"/>
      <w:r w:rsidR="00E84745" w:rsidRP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 xml:space="preserve"> mellett</w:t>
      </w:r>
      <w:r w:rsidR="00E84745">
        <w:rPr>
          <w:rFonts w:ascii="Times New Roman" w:eastAsia="Times New Roman" w:hAnsi="Times New Roman" w:cs="Times New Roman"/>
          <w:bCs/>
          <w:sz w:val="24"/>
          <w:szCs w:val="26"/>
          <w:lang w:eastAsia="hu-HU"/>
        </w:rPr>
        <w:t xml:space="preserve">, célunk a </w:t>
      </w:r>
      <w:r w:rsidR="00E84745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f</w:t>
      </w:r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enntarthatóság, környezettudatosság</w:t>
      </w:r>
      <w:r w:rsidR="00E84745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 xml:space="preserve"> szemlélt kialakítása.</w:t>
      </w:r>
    </w:p>
    <w:p w:rsidR="00C77722" w:rsidRPr="00C77722" w:rsidRDefault="00E84745" w:rsidP="00C77722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Melynek </w:t>
      </w:r>
      <w:r w:rsidR="00C77722" w:rsidRPr="00C77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célja olyan tudatformálás, mely megtanítja a gyermekeket a környezettel való tudatos együttélésre, a környezetbarát életvitelre. Az emberi környezetnek része a mesterséges környezet, amely az emberi munka, az emberi kultúra eredménye.</w:t>
      </w:r>
    </w:p>
    <w:p w:rsidR="00C77722" w:rsidRPr="00C77722" w:rsidRDefault="00C77722" w:rsidP="00C77722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</w:pPr>
      <w:r w:rsidRPr="00C7772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u-HU"/>
        </w:rPr>
        <w:t>Feladatok</w:t>
      </w:r>
    </w:p>
    <w:p w:rsidR="00C77722" w:rsidRDefault="00C77722" w:rsidP="00C7772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környezetkímélő magatartás</w:t>
      </w:r>
      <w:r w:rsidR="00716C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kialakítása</w:t>
      </w:r>
      <w:r w:rsidRPr="00C77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</w:p>
    <w:p w:rsidR="00E84745" w:rsidRDefault="00E84745" w:rsidP="00C7772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kertgazdálkod</w:t>
      </w:r>
      <w:r w:rsidR="00716C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,</w:t>
      </w:r>
      <w:r w:rsidR="00716C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 önellátó szemlélet,</w:t>
      </w:r>
    </w:p>
    <w:p w:rsidR="00C77722" w:rsidRPr="00C77722" w:rsidRDefault="00C77722" w:rsidP="00C77722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szűkebb és tágabb környezette</w:t>
      </w:r>
      <w:r w:rsidR="00716C6D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rmészeti és társadalmi értékein</w:t>
      </w:r>
      <w:r w:rsidRPr="00C77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 megőrzése-fenntarthatóság,</w:t>
      </w:r>
    </w:p>
    <w:p w:rsidR="00C77722" w:rsidRPr="00C77722" w:rsidRDefault="00C77722" w:rsidP="00E84745">
      <w:pPr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8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környezetvédő, környezetszépítő akciók iskolán belül és kívül.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3.7 A közösség fejlesztéssel kapcsolatos feladatok színterei 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44" w:name="_Toc52476355"/>
      <w:bookmarkStart w:id="45" w:name="_Toc64035341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Tanórákon kívüli lehetőségek</w:t>
      </w:r>
      <w:bookmarkEnd w:id="44"/>
      <w:bookmarkEnd w:id="45"/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iskolai előadások szervezése,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környezeti akciók szervezése az iskola tanulóinak teljes létszámú bevonásával,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zöld nap,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takarítási akciók,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fásítási és kertgondozási feladatok,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iskola </w:t>
      </w:r>
      <w:proofErr w:type="spellStart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virágosítása</w:t>
      </w:r>
      <w:proofErr w:type="spellEnd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, otthonossá tétele,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gyűjtési akciók: - szárazelem, papírgyűjtés,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ünnepek, jeles napok megünneplése,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megemlékezések,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versenyek, vetélkedők,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pályázatok kihirdetése,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Föld napja,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Madarak és fák napja,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osztály- és egyéb kirándulások,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felfedező terepséták, terepvizsgálatok,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település szépségeinek megismertetése, történelmi értékeinek megbecsülése,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környezeti, szemétgyűjtési akciók a lakóhelyen,</w:t>
      </w:r>
    </w:p>
    <w:p w:rsidR="00C77722" w:rsidRPr="00C77722" w:rsidRDefault="00C77722" w:rsidP="00C77722">
      <w:pPr>
        <w:numPr>
          <w:ilvl w:val="0"/>
          <w:numId w:val="18"/>
        </w:numPr>
        <w:spacing w:after="0" w:line="276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erdei- és </w:t>
      </w:r>
      <w:proofErr w:type="spellStart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ökoiskola</w:t>
      </w:r>
      <w:proofErr w:type="spellEnd"/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szervezése.</w:t>
      </w:r>
      <w:bookmarkStart w:id="46" w:name="_Toc52476356"/>
      <w:bookmarkStart w:id="47" w:name="_Toc64035342"/>
    </w:p>
    <w:p w:rsidR="00C77722" w:rsidRPr="00C77722" w:rsidRDefault="00C77722" w:rsidP="00C77722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C77722" w:rsidRPr="00C77722" w:rsidRDefault="00C77722" w:rsidP="00C777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Osztálykirándulások</w:t>
      </w:r>
      <w:bookmarkEnd w:id="46"/>
      <w:bookmarkEnd w:id="47"/>
    </w:p>
    <w:p w:rsidR="00C77722" w:rsidRPr="00C77722" w:rsidRDefault="00C77722" w:rsidP="00C777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környezeti nevelés egyik hatékony módszere a tantárgyi időben szervezett terepi program, az osztálykirándulás szervezése. A helyi tanterv megvalósulását szolgálja. A valóságos környezet megismerésére, értékeinek befogadására, a problémák értelmezésére támaszkodik. A kirándulásokon az érzéki-megismerő tanulás, a cselekvő- felfedező magatartás dominál. Ösztönzi a kollektív és egyéni érdeklődés kialakulását. A szabadidő megszervezése, az önkiszolgálás, a tanulási helyzeteken kívüli csoportos tevékenységek és együttesen megélt élmények képezik fontos előnyeit. Jelentős személyiség és közösségfejlesztő hatású.</w:t>
      </w:r>
    </w:p>
    <w:p w:rsidR="00C77722" w:rsidRPr="00C77722" w:rsidRDefault="00C77722" w:rsidP="00C77722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kirándulások időpontját munkatervünkben előre meghatározzuk. Megszervezéséért az osztályfőnök felelős. </w:t>
      </w:r>
    </w:p>
    <w:p w:rsidR="00C77722" w:rsidRPr="00C77722" w:rsidRDefault="00C77722" w:rsidP="00C77722">
      <w:pPr>
        <w:spacing w:before="200"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</w:pPr>
      <w:bookmarkStart w:id="48" w:name="_Toc52476357"/>
      <w:bookmarkStart w:id="49" w:name="_Toc64035343"/>
      <w:r w:rsidRPr="00C77722">
        <w:rPr>
          <w:rFonts w:ascii="Times New Roman" w:eastAsia="Times New Roman" w:hAnsi="Times New Roman" w:cs="Times New Roman"/>
          <w:b/>
          <w:bCs/>
          <w:sz w:val="24"/>
          <w:szCs w:val="26"/>
          <w:lang w:eastAsia="hu-HU"/>
        </w:rPr>
        <w:t>Konkrét célok:</w:t>
      </w:r>
      <w:bookmarkEnd w:id="48"/>
      <w:bookmarkEnd w:id="49"/>
    </w:p>
    <w:p w:rsidR="00C77722" w:rsidRPr="00C77722" w:rsidRDefault="00C77722" w:rsidP="00C7772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Segíteni a környezeti folyamatok, összefüggések megértését, a környezettudatos életvitel kialakítását.</w:t>
      </w:r>
    </w:p>
    <w:p w:rsidR="00C77722" w:rsidRPr="00C77722" w:rsidRDefault="00C77722" w:rsidP="00C7772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Felkészíteni a gyerekeket, hogy ha lehetőségük van választani, dönteni akkor a környezetkímélő termékeket, technológiákat részesítsék előnyben. A környezeti nevelés beépítése a természettu</w:t>
      </w:r>
      <w:r w:rsidR="00716C6D">
        <w:rPr>
          <w:rFonts w:ascii="Times New Roman" w:eastAsia="Times New Roman" w:hAnsi="Times New Roman" w:cs="Times New Roman"/>
          <w:sz w:val="24"/>
          <w:szCs w:val="24"/>
          <w:lang w:eastAsia="hu-HU"/>
        </w:rPr>
        <w:t>dományokon kívüli tantárgyakba.</w:t>
      </w: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</w:p>
    <w:p w:rsidR="00C77722" w:rsidRPr="00C77722" w:rsidRDefault="00C77722" w:rsidP="00C7772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valóságos természeti és humán környezet megtapasztalását biztosító programok: jeles napok megünneplése, terepi foglalkozások a természetismeret tantárgy keretében.</w:t>
      </w:r>
    </w:p>
    <w:p w:rsidR="00C77722" w:rsidRPr="00C77722" w:rsidRDefault="00C77722" w:rsidP="00C77722">
      <w:pPr>
        <w:numPr>
          <w:ilvl w:val="0"/>
          <w:numId w:val="1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Ökológiai szemlélet tükröződése a természetes életközösségek sokféleségének megfigyelésével, a környezetben bekövetkező változások nyomon követésével, az élőhelyek megóvásával, megfelelő irányítással történő természetvédelmi tevékenységgel.</w:t>
      </w:r>
    </w:p>
    <w:p w:rsidR="00C77722" w:rsidRPr="00C77722" w:rsidRDefault="00C77722" w:rsidP="00C77722">
      <w:pPr>
        <w:spacing w:line="276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gyermekek környezetóvó, javító tevékenységének szervezésekor bekapcsolódás különböző természetvédelmi szervezetek munkájába.</w:t>
      </w:r>
    </w:p>
    <w:p w:rsidR="00C77722" w:rsidRPr="00C77722" w:rsidRDefault="00C77722" w:rsidP="00C7772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4. Tanulmányi versenyek </w:t>
      </w:r>
    </w:p>
    <w:tbl>
      <w:tblPr>
        <w:tblW w:w="9204" w:type="dxa"/>
        <w:tblInd w:w="-1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8"/>
        <w:gridCol w:w="3068"/>
        <w:gridCol w:w="3068"/>
      </w:tblGrid>
      <w:tr w:rsidR="00C77722" w:rsidRPr="00C77722" w:rsidTr="00C77722">
        <w:trPr>
          <w:trHeight w:val="633"/>
        </w:trPr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3A44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Versenyek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3A44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Felelős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3A44B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Határidő</w:t>
            </w:r>
          </w:p>
        </w:tc>
      </w:tr>
      <w:tr w:rsidR="00C77722" w:rsidRPr="00C77722" w:rsidTr="00C77722">
        <w:trPr>
          <w:trHeight w:val="126"/>
        </w:trPr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722" w:rsidRPr="00C77722" w:rsidRDefault="00C77722" w:rsidP="0044484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Maróth</w:t>
            </w:r>
            <w:proofErr w:type="spellEnd"/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Rezső Matematika Verseny Iskolai forduló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C77722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Réti Gabriella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444843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2024. november</w:t>
            </w:r>
          </w:p>
        </w:tc>
      </w:tr>
      <w:tr w:rsidR="00C77722" w:rsidRPr="00C77722" w:rsidTr="00C77722">
        <w:trPr>
          <w:trHeight w:val="126"/>
        </w:trPr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44484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Bolyai Matematika Csapatverseny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C77722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Réti Gabriella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444843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2024. szeptember</w:t>
            </w:r>
          </w:p>
        </w:tc>
      </w:tr>
      <w:tr w:rsidR="00C77722" w:rsidRPr="00C77722" w:rsidTr="00C77722">
        <w:trPr>
          <w:trHeight w:val="126"/>
        </w:trPr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44484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Bolyai Természettudományi Csapatverseny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C77722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Réti Gabriella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444843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C77722"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. január</w:t>
            </w:r>
          </w:p>
        </w:tc>
      </w:tr>
      <w:tr w:rsidR="00C77722" w:rsidRPr="00C77722" w:rsidTr="00C77722">
        <w:trPr>
          <w:trHeight w:val="126"/>
        </w:trPr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44484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Fenntarthatósági témahét versenyei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C77722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Réti Gabriella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Default="00444843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2024. október </w:t>
            </w:r>
          </w:p>
          <w:p w:rsidR="00444843" w:rsidRPr="00C77722" w:rsidRDefault="00444843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2025. április</w:t>
            </w:r>
          </w:p>
        </w:tc>
      </w:tr>
      <w:tr w:rsidR="00C77722" w:rsidRPr="00C77722" w:rsidTr="00C77722">
        <w:trPr>
          <w:trHeight w:val="126"/>
        </w:trPr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722" w:rsidRPr="00C77722" w:rsidRDefault="00C77722" w:rsidP="00444843">
            <w:pPr>
              <w:spacing w:after="0" w:line="276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Haller János Megyei SNI rajzverseny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C77722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Réti Gabriella</w:t>
            </w:r>
          </w:p>
        </w:tc>
        <w:tc>
          <w:tcPr>
            <w:tcW w:w="30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C77722" w:rsidRPr="00C77722" w:rsidRDefault="00444843" w:rsidP="00C77722">
            <w:pPr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2025</w:t>
            </w:r>
            <w:r w:rsidR="00C77722" w:rsidRPr="00C77722">
              <w:rPr>
                <w:rFonts w:ascii="Times New Roman" w:hAnsi="Times New Roman" w:cs="Times New Roman"/>
                <w:bCs/>
                <w:sz w:val="24"/>
                <w:szCs w:val="24"/>
              </w:rPr>
              <w:t>. április</w:t>
            </w:r>
          </w:p>
        </w:tc>
      </w:tr>
    </w:tbl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5. Az intézményi szervezetekkel kapcsolatos feladatok </w:t>
      </w:r>
    </w:p>
    <w:p w:rsidR="00C77722" w:rsidRPr="00C77722" w:rsidRDefault="00C77722" w:rsidP="00C77722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722">
        <w:rPr>
          <w:rFonts w:ascii="Times New Roman" w:hAnsi="Times New Roman" w:cs="Times New Roman"/>
          <w:b/>
          <w:i/>
          <w:sz w:val="24"/>
          <w:szCs w:val="24"/>
        </w:rPr>
        <w:t xml:space="preserve">5.1 Szakmai közösségek 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Az együttműködésben részt vevő szervezetek: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Tanári szervezetek: tantestület, munkaközösségek, bizottságok.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Szülői szervezet: szülői munkaközösség.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Diák szervezet: iskolai diákbizottság, osztályközösségek.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Országos érdekképviseleti szervek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Az együttműködés elvei: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A szülőknek érezniük kell, hogy gyermeküket a pedagógus szereti jó és rossz tulajdonságaival együtt.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A pedagógus szakmai felkészültségénél fogva tud tanácsot adni a szülő nevelési problémájának megoldásában.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Elsősorban bíztató, dicsérő szándékú legyen a pedagógus és a szülő egyaránt, ne elmarasztaló.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Kölcsönös bizalom és tapintat jellemezze a kapcsolatot.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A negatív véleményből is a segítő szándék legyen érezhető.</w:t>
      </w:r>
    </w:p>
    <w:p w:rsidR="00C77722" w:rsidRPr="00C77722" w:rsidRDefault="00C77722" w:rsidP="00C7772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Minden problémát őszintén tárjunk fel, beszéljünk meg a fejlődés érdekében.</w:t>
      </w:r>
    </w:p>
    <w:p w:rsidR="00C77722" w:rsidRPr="00C77722" w:rsidRDefault="00C77722" w:rsidP="00C7772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Fontos, hogy a szülők érzelmileg is kötődjenek az iskolához és nevelési céljaihoz. Az együttműködésre a nyitottság, a befogadás, a tapintat legyen a legjellemzőbb.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77722">
        <w:rPr>
          <w:rFonts w:ascii="Times New Roman" w:hAnsi="Times New Roman" w:cs="Times New Roman"/>
          <w:b/>
          <w:i/>
          <w:sz w:val="24"/>
          <w:szCs w:val="24"/>
        </w:rPr>
        <w:t xml:space="preserve">5.2 DÖK 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tanulók és a tanulóközösségek érdekeinek képviseletére, a tanulók tanórán kívüli, szabadidős tevékenységének segítésére, a „Zöld DÖK” feladatainak ellátására az iskolában diákönkormányzat működik. Az iskolai diákönkormányzat munkáját 5-8. osztályokban megválasztott küldöttekből álló diák önkormányzati vezetőség irányítja. 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diákönkormányzat tevékenységét az iskola igazgatója által 5 éves időtartamra megbízott DÖK vezető segíti.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diákönkormányzatnak a maga változatos eszközeivel és módszereivel segítenie kell a gyermekeket és a fiatalokat személyiségük, készségeik és képességeik kibontakoztatásában.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Az összefogás, az együttműködés elmélyítésével hozzá kívánunk járulni ahhoz, hogy az iskola barátságos hely legyen mindenki számára.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türelem, a megértés, az egymás iránti tisztelet és megbecsülés szellemében szeretnénk iskolánkban jó légkört teremteni.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Tartalmas szabadidős programok szervezésével szeretnénk gazdagítani a kulturális műsorok kínálatát a sport-, játék és szórakozási lehetőségeket.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Az iskolavezetés a Diákönkormányzat működéséhez önálló helyiséget biztosít. A DÖK iroda működéséért a diákok felelnek.</w:t>
      </w:r>
    </w:p>
    <w:p w:rsidR="00C77722" w:rsidRPr="00C77722" w:rsidRDefault="00C77722" w:rsidP="00C77722">
      <w:pPr>
        <w:spacing w:after="60" w:line="276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Az intézményi döntési folyamatban a DÖK- </w:t>
      </w:r>
      <w:proofErr w:type="spellStart"/>
      <w:r w:rsidRPr="00C7772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nek</w:t>
      </w:r>
      <w:proofErr w:type="spellEnd"/>
      <w:r w:rsidRPr="00C77722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 xml:space="preserve"> véleményezési joga van:</w:t>
      </w:r>
    </w:p>
    <w:p w:rsidR="00C77722" w:rsidRPr="00C77722" w:rsidRDefault="00C77722" w:rsidP="00C77722">
      <w:pPr>
        <w:numPr>
          <w:ilvl w:val="0"/>
          <w:numId w:val="20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lastRenderedPageBreak/>
        <w:t>az iskolai SZMSZ jogszabályban meghatározott rendelkezéseinek elfogadása előtt,</w:t>
      </w:r>
    </w:p>
    <w:p w:rsidR="00C77722" w:rsidRPr="00C77722" w:rsidRDefault="00C77722" w:rsidP="00C77722">
      <w:pPr>
        <w:numPr>
          <w:ilvl w:val="0"/>
          <w:numId w:val="20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tanulói szociális juttatások elveinek meghatározása előtt,</w:t>
      </w:r>
    </w:p>
    <w:p w:rsidR="00C77722" w:rsidRPr="00C77722" w:rsidRDefault="00C77722" w:rsidP="00C77722">
      <w:pPr>
        <w:numPr>
          <w:ilvl w:val="0"/>
          <w:numId w:val="20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az ifjúságpolitikai célokra biztosított pénzeszközök felhasználásakor,</w:t>
      </w:r>
    </w:p>
    <w:p w:rsidR="00C77722" w:rsidRPr="00C77722" w:rsidRDefault="00C77722" w:rsidP="00C77722">
      <w:pPr>
        <w:numPr>
          <w:ilvl w:val="0"/>
          <w:numId w:val="20"/>
        </w:numPr>
        <w:spacing w:after="6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C77722">
        <w:rPr>
          <w:rFonts w:ascii="Times New Roman" w:eastAsia="Times New Roman" w:hAnsi="Times New Roman" w:cs="Times New Roman"/>
          <w:sz w:val="24"/>
          <w:szCs w:val="24"/>
          <w:lang w:eastAsia="hu-HU"/>
        </w:rPr>
        <w:t>a házirend elfogadása előtt.</w:t>
      </w: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 xml:space="preserve">6. Intézményen kívüli szervezetekkel kapcsolatos feladatok </w:t>
      </w:r>
    </w:p>
    <w:p w:rsidR="00C77722" w:rsidRPr="00C77722" w:rsidRDefault="00C77722" w:rsidP="00C77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Kiemelt feladataink :</w:t>
      </w:r>
    </w:p>
    <w:p w:rsidR="00C77722" w:rsidRPr="00C77722" w:rsidRDefault="00C77722" w:rsidP="00C77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-Szelektív hulladékgyűjtés megvalósítása, ehhez partner keresése</w:t>
      </w:r>
    </w:p>
    <w:p w:rsidR="00C77722" w:rsidRPr="00C77722" w:rsidRDefault="00C77722" w:rsidP="00C77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>- Intézményi pedagógusok továbbképzésének megvalósítása, folyamatosan</w:t>
      </w:r>
    </w:p>
    <w:p w:rsidR="00C77722" w:rsidRPr="00C77722" w:rsidRDefault="00C77722" w:rsidP="00C777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sz w:val="24"/>
          <w:szCs w:val="24"/>
        </w:rPr>
        <w:t xml:space="preserve">- Szélesebb körű kapcsolat kialakítása más intézményekkel, </w:t>
      </w:r>
      <w:proofErr w:type="spellStart"/>
      <w:r w:rsidRPr="00C77722">
        <w:rPr>
          <w:rFonts w:ascii="Times New Roman" w:hAnsi="Times New Roman" w:cs="Times New Roman"/>
          <w:sz w:val="24"/>
          <w:szCs w:val="24"/>
        </w:rPr>
        <w:t>ökoiskolákkal</w:t>
      </w:r>
      <w:proofErr w:type="spellEnd"/>
    </w:p>
    <w:p w:rsidR="00C77722" w:rsidRPr="00C77722" w:rsidRDefault="00C77722" w:rsidP="00C77722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  <w:r w:rsidRPr="00C77722">
        <w:rPr>
          <w:rFonts w:ascii="Times New Roman" w:hAnsi="Times New Roman" w:cs="Times New Roman"/>
          <w:b/>
          <w:sz w:val="24"/>
          <w:szCs w:val="24"/>
        </w:rPr>
        <w:t>7. Programterv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77722" w:rsidRPr="00C77722" w:rsidTr="00C77722">
        <w:tc>
          <w:tcPr>
            <w:tcW w:w="3020" w:type="dxa"/>
          </w:tcPr>
          <w:p w:rsidR="00C77722" w:rsidRPr="00C77722" w:rsidRDefault="00C77722" w:rsidP="003A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sz w:val="24"/>
                <w:szCs w:val="24"/>
              </w:rPr>
              <w:t>Feladat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sz w:val="24"/>
                <w:szCs w:val="24"/>
              </w:rPr>
              <w:t>Felelős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b/>
                <w:sz w:val="24"/>
                <w:szCs w:val="24"/>
              </w:rPr>
              <w:t>Határidő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Az éves munkaterv elkészítése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szeptember 2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Az iskola kertjének gondozása, magaságyások gondozása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Papp-Diós Krisztina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folyamatos, ősszel és tavasszal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Elemgyűjtési akció megszervezése az iskolában</w:t>
            </w:r>
          </w:p>
        </w:tc>
        <w:tc>
          <w:tcPr>
            <w:tcW w:w="3021" w:type="dxa"/>
          </w:tcPr>
          <w:p w:rsid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444843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Papp-Diós Krisztina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Papírgyűjtés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Szalainé Sándor Katalin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október, 2025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április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Cseréld el a ruhádat!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DÖK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2024. október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Iskolai virágok frissítése</w:t>
            </w:r>
          </w:p>
        </w:tc>
        <w:tc>
          <w:tcPr>
            <w:tcW w:w="3021" w:type="dxa"/>
          </w:tcPr>
          <w:p w:rsidR="00C77722" w:rsidRPr="00C77722" w:rsidRDefault="005E686A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SZM-</w:t>
            </w:r>
            <w:proofErr w:type="spellStart"/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Reppáné</w:t>
            </w:r>
            <w:proofErr w:type="spellEnd"/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Szabó Kinga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ÖKO ismeretek mélyítése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Munkaközösségek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Udvartakarítás, szemétszedés osztályonként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Szalainé Sándor Katalin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folyamatos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Madáretetés-projekt,</w:t>
            </w:r>
          </w:p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Rovarszállók ellenőrzése</w:t>
            </w:r>
          </w:p>
        </w:tc>
        <w:tc>
          <w:tcPr>
            <w:tcW w:w="3021" w:type="dxa"/>
          </w:tcPr>
          <w:p w:rsid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Rémiás Tibor</w:t>
            </w:r>
          </w:p>
          <w:p w:rsidR="002E78D7" w:rsidRPr="00C77722" w:rsidRDefault="002E78D7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Papp-Diós Krisztina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decembertől márciusig folyamatos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Állatok világnapja projektnap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Rigó-</w:t>
            </w: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Kulitsán</w:t>
            </w:r>
            <w:proofErr w:type="spellEnd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október 4.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„Te Szedd”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Szalainé Sándor Katalin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Gergely Lilla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október, 2025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április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Európiai </w:t>
            </w:r>
            <w:r w:rsidRPr="00C7772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Fenntarthatósági Hét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Gergely Lilla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2024</w:t>
            </w:r>
            <w:r w:rsidR="00C77722" w:rsidRPr="00C7772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 xml:space="preserve">szeptember 30-október </w:t>
            </w:r>
            <w:r w:rsidR="00C77722" w:rsidRPr="00C7772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6.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Egészségnevelési hónap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Szalainé Sándor Katalin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2024</w:t>
            </w:r>
            <w:r w:rsidR="00C77722" w:rsidRPr="00C77722"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. november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444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Iskolai SNI és BTMN szépíró verseny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Rigó-</w:t>
            </w: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Kulitsán</w:t>
            </w:r>
            <w:proofErr w:type="spellEnd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Kata</w:t>
            </w:r>
          </w:p>
        </w:tc>
        <w:tc>
          <w:tcPr>
            <w:tcW w:w="3021" w:type="dxa"/>
          </w:tcPr>
          <w:p w:rsidR="00C77722" w:rsidRPr="00C77722" w:rsidRDefault="00444843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2024. november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1A31B0" w:rsidP="00C7772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Ökoiskola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cím</w:t>
            </w:r>
            <w:r w:rsidR="00C77722" w:rsidRPr="00C77722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fenntartása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pacing w:val="-6"/>
                <w:sz w:val="24"/>
                <w:szCs w:val="24"/>
                <w:shd w:val="clear" w:color="auto" w:fill="FFFFFF"/>
              </w:rPr>
              <w:t>2024/2025.tanév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Víz világnapja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március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Föld Napja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2024. április 22.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Fenntarthatósági Témahét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Gergely Lilla</w:t>
            </w:r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2025. április 7-11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Haller János SNI megyei rajzverseny és kiállítás megrendezése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2026. április 16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Madarak és fák napja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Réti Gabriella</w:t>
            </w:r>
          </w:p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Gergely Lilla</w:t>
            </w:r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május 10.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1A31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Öko</w:t>
            </w:r>
            <w:proofErr w:type="spellEnd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 xml:space="preserve"> iskola, Erdei iskola, tanulmányi kirándulások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Ökomunkacsoport</w:t>
            </w:r>
            <w:proofErr w:type="spellEnd"/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május-június</w:t>
            </w:r>
          </w:p>
        </w:tc>
      </w:tr>
      <w:tr w:rsidR="00C77722" w:rsidRPr="00C77722" w:rsidTr="00C77722">
        <w:tc>
          <w:tcPr>
            <w:tcW w:w="3020" w:type="dxa"/>
          </w:tcPr>
          <w:p w:rsidR="00C77722" w:rsidRPr="00C77722" w:rsidRDefault="00C77722" w:rsidP="00C777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Diáknap</w:t>
            </w:r>
          </w:p>
        </w:tc>
        <w:tc>
          <w:tcPr>
            <w:tcW w:w="3021" w:type="dxa"/>
          </w:tcPr>
          <w:p w:rsidR="00C77722" w:rsidRPr="00C77722" w:rsidRDefault="00C77722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7722">
              <w:rPr>
                <w:rFonts w:ascii="Times New Roman" w:hAnsi="Times New Roman" w:cs="Times New Roman"/>
                <w:sz w:val="24"/>
                <w:szCs w:val="24"/>
              </w:rPr>
              <w:t>DÖK</w:t>
            </w:r>
          </w:p>
        </w:tc>
        <w:tc>
          <w:tcPr>
            <w:tcW w:w="3021" w:type="dxa"/>
          </w:tcPr>
          <w:p w:rsidR="00C77722" w:rsidRPr="00C77722" w:rsidRDefault="001A31B0" w:rsidP="003A4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C77722" w:rsidRPr="00C77722">
              <w:rPr>
                <w:rFonts w:ascii="Times New Roman" w:hAnsi="Times New Roman" w:cs="Times New Roman"/>
                <w:sz w:val="24"/>
                <w:szCs w:val="24"/>
              </w:rPr>
              <w:t>. június</w:t>
            </w:r>
          </w:p>
        </w:tc>
      </w:tr>
    </w:tbl>
    <w:p w:rsidR="00C77722" w:rsidRPr="00C77722" w:rsidRDefault="00C77722" w:rsidP="00C7772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77722" w:rsidRPr="00C77722" w:rsidRDefault="00C77722" w:rsidP="00C77722">
      <w:pPr>
        <w:rPr>
          <w:rFonts w:ascii="Times New Roman" w:hAnsi="Times New Roman" w:cs="Times New Roman"/>
          <w:sz w:val="24"/>
          <w:szCs w:val="24"/>
        </w:rPr>
      </w:pPr>
    </w:p>
    <w:p w:rsidR="00C77722" w:rsidRDefault="00C77722"/>
    <w:sectPr w:rsidR="00C77722" w:rsidSect="00DA7EB7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0909" w:rsidRDefault="00B30909">
      <w:pPr>
        <w:spacing w:after="0" w:line="240" w:lineRule="auto"/>
      </w:pPr>
      <w:r>
        <w:separator/>
      </w:r>
    </w:p>
  </w:endnote>
  <w:endnote w:type="continuationSeparator" w:id="0">
    <w:p w:rsidR="00B30909" w:rsidRDefault="00B30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22" w:rsidRDefault="00C0429C">
    <w:pPr>
      <w:pStyle w:val="llb"/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65340" cy="10132695"/>
              <wp:effectExtent l="0" t="0" r="0" b="0"/>
              <wp:wrapNone/>
              <wp:docPr id="3" name="Téglalap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165340" cy="1013269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2E06356" id="Téglalap 40" o:spid="_x0000_s1026" style="position:absolute;margin-left:0;margin-top:0;width:564.2pt;height:797.85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" filled="f" strokecolor="#767171" strokeweight="1pt">
              <v:path arrowok="t"/>
              <w10:wrap anchorx="page" anchory="page"/>
            </v:rect>
          </w:pict>
        </mc:Fallback>
      </mc:AlternateContent>
    </w:r>
    <w:r w:rsidR="00C77722" w:rsidRPr="00DF6202">
      <w:rPr>
        <w:color w:val="4472C4" w:themeColor="accent1"/>
        <w:sz w:val="24"/>
        <w:szCs w:val="24"/>
      </w:rPr>
      <w:t xml:space="preserve"> </w:t>
    </w:r>
    <w:r w:rsidR="00C77722" w:rsidRPr="00DF62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Old. </w:t>
    </w:r>
    <w:r w:rsidR="00C77722" w:rsidRPr="00DF6202">
      <w:rPr>
        <w:rFonts w:eastAsiaTheme="minorEastAsia"/>
        <w:color w:val="4472C4" w:themeColor="accent1"/>
        <w:sz w:val="20"/>
        <w:szCs w:val="20"/>
      </w:rPr>
      <w:fldChar w:fldCharType="begin"/>
    </w:r>
    <w:r w:rsidR="00C77722" w:rsidRPr="00DF6202">
      <w:rPr>
        <w:color w:val="4472C4" w:themeColor="accent1"/>
        <w:sz w:val="20"/>
        <w:szCs w:val="20"/>
      </w:rPr>
      <w:instrText>PAGE    \* MERGEFORMAT</w:instrText>
    </w:r>
    <w:r w:rsidR="00C77722" w:rsidRPr="00DF6202">
      <w:rPr>
        <w:rFonts w:eastAsiaTheme="minorEastAsia"/>
        <w:color w:val="4472C4" w:themeColor="accent1"/>
        <w:sz w:val="20"/>
        <w:szCs w:val="20"/>
      </w:rPr>
      <w:fldChar w:fldCharType="separate"/>
    </w:r>
    <w:r w:rsidR="002E756D" w:rsidRPr="002E756D"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 w:rsidR="00C77722" w:rsidRPr="00DF6202">
      <w:rPr>
        <w:rFonts w:asciiTheme="majorHAnsi" w:eastAsiaTheme="majorEastAsia" w:hAnsiTheme="majorHAnsi" w:cstheme="majorBidi"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0909" w:rsidRDefault="00B30909">
      <w:pPr>
        <w:spacing w:after="0" w:line="240" w:lineRule="auto"/>
      </w:pPr>
      <w:r>
        <w:separator/>
      </w:r>
    </w:p>
  </w:footnote>
  <w:footnote w:type="continuationSeparator" w:id="0">
    <w:p w:rsidR="00B30909" w:rsidRDefault="00B30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77722" w:rsidRPr="00DF6202" w:rsidRDefault="00C77722">
    <w:pPr>
      <w:pStyle w:val="lfej"/>
      <w:rPr>
        <w:u w:val="single"/>
      </w:rPr>
    </w:pPr>
    <w:r w:rsidRPr="00DF6202">
      <w:rPr>
        <w:u w:val="single"/>
      </w:rPr>
      <w:t>Győri SZC Haller János Általános Iskola</w:t>
    </w:r>
  </w:p>
  <w:p w:rsidR="00C77722" w:rsidRDefault="00C7772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F0286"/>
    <w:multiLevelType w:val="hybridMultilevel"/>
    <w:tmpl w:val="F900147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F1B7A"/>
    <w:multiLevelType w:val="hybridMultilevel"/>
    <w:tmpl w:val="8940F52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B41ACD"/>
    <w:multiLevelType w:val="hybridMultilevel"/>
    <w:tmpl w:val="1CCE76C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B77B59"/>
    <w:multiLevelType w:val="multilevel"/>
    <w:tmpl w:val="76B0D726"/>
    <w:numStyleLink w:val="Stlus7"/>
  </w:abstractNum>
  <w:abstractNum w:abstractNumId="4" w15:restartNumberingAfterBreak="0">
    <w:nsid w:val="14A81C52"/>
    <w:multiLevelType w:val="hybridMultilevel"/>
    <w:tmpl w:val="2DF2112A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F071E8"/>
    <w:multiLevelType w:val="hybridMultilevel"/>
    <w:tmpl w:val="2554831A"/>
    <w:lvl w:ilvl="0" w:tplc="4B985B1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B985B1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0F2B9B"/>
    <w:multiLevelType w:val="multilevel"/>
    <w:tmpl w:val="36C0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40524861"/>
    <w:multiLevelType w:val="hybridMultilevel"/>
    <w:tmpl w:val="780280FA"/>
    <w:lvl w:ilvl="0" w:tplc="69A418CA">
      <w:numFmt w:val="bullet"/>
      <w:lvlText w:val="-"/>
      <w:lvlJc w:val="left"/>
      <w:pPr>
        <w:tabs>
          <w:tab w:val="num" w:pos="825"/>
        </w:tabs>
        <w:ind w:left="825" w:hanging="465"/>
      </w:pPr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FA488E"/>
    <w:multiLevelType w:val="multilevel"/>
    <w:tmpl w:val="5CF0C5E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3B1F46"/>
    <w:multiLevelType w:val="hybridMultilevel"/>
    <w:tmpl w:val="DB2CC90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0D1F09"/>
    <w:multiLevelType w:val="hybridMultilevel"/>
    <w:tmpl w:val="A2E6EE9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96766"/>
    <w:multiLevelType w:val="hybridMultilevel"/>
    <w:tmpl w:val="EC3C6918"/>
    <w:lvl w:ilvl="0" w:tplc="690C7156">
      <w:start w:val="1"/>
      <w:numFmt w:val="upperRoman"/>
      <w:pStyle w:val="Stlus1"/>
      <w:lvlText w:val="%1."/>
      <w:lvlJc w:val="righ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8E5B71"/>
    <w:multiLevelType w:val="hybridMultilevel"/>
    <w:tmpl w:val="589A73C2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E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EA20E1"/>
    <w:multiLevelType w:val="hybridMultilevel"/>
    <w:tmpl w:val="3E941846"/>
    <w:lvl w:ilvl="0" w:tplc="2760F632">
      <w:start w:val="1"/>
      <w:numFmt w:val="decimal"/>
      <w:pStyle w:val="StlusCmsor2LatinSzvegtrzsTimesNewRoman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742797"/>
    <w:multiLevelType w:val="hybridMultilevel"/>
    <w:tmpl w:val="CA6E8AE6"/>
    <w:lvl w:ilvl="0" w:tplc="040E0001">
      <w:start w:val="1"/>
      <w:numFmt w:val="bullet"/>
      <w:pStyle w:val="felsorol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B32850"/>
    <w:multiLevelType w:val="multilevel"/>
    <w:tmpl w:val="62D8987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1974346"/>
    <w:multiLevelType w:val="hybridMultilevel"/>
    <w:tmpl w:val="36BAD3E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A44AEE"/>
    <w:multiLevelType w:val="multilevel"/>
    <w:tmpl w:val="76B0D726"/>
    <w:styleLink w:val="Stlus7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AE01E44"/>
    <w:multiLevelType w:val="multilevel"/>
    <w:tmpl w:val="AF12D95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AE37947"/>
    <w:multiLevelType w:val="multilevel"/>
    <w:tmpl w:val="CFDA601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632F3B4C"/>
    <w:multiLevelType w:val="hybridMultilevel"/>
    <w:tmpl w:val="32B6BDEE"/>
    <w:lvl w:ilvl="0" w:tplc="E84C4F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11"/>
  </w:num>
  <w:num w:numId="5">
    <w:abstractNumId w:val="12"/>
  </w:num>
  <w:num w:numId="6">
    <w:abstractNumId w:val="3"/>
  </w:num>
  <w:num w:numId="7">
    <w:abstractNumId w:val="17"/>
  </w:num>
  <w:num w:numId="8">
    <w:abstractNumId w:val="15"/>
  </w:num>
  <w:num w:numId="9">
    <w:abstractNumId w:val="2"/>
  </w:num>
  <w:num w:numId="10">
    <w:abstractNumId w:val="9"/>
  </w:num>
  <w:num w:numId="11">
    <w:abstractNumId w:val="14"/>
  </w:num>
  <w:num w:numId="12">
    <w:abstractNumId w:val="4"/>
  </w:num>
  <w:num w:numId="13">
    <w:abstractNumId w:val="18"/>
  </w:num>
  <w:num w:numId="14">
    <w:abstractNumId w:val="19"/>
  </w:num>
  <w:num w:numId="15">
    <w:abstractNumId w:val="5"/>
  </w:num>
  <w:num w:numId="16">
    <w:abstractNumId w:val="7"/>
  </w:num>
  <w:num w:numId="17">
    <w:abstractNumId w:val="16"/>
  </w:num>
  <w:num w:numId="18">
    <w:abstractNumId w:val="0"/>
  </w:num>
  <w:num w:numId="19">
    <w:abstractNumId w:val="10"/>
  </w:num>
  <w:num w:numId="20">
    <w:abstractNumId w:val="2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722"/>
    <w:rsid w:val="00191EA2"/>
    <w:rsid w:val="001A31B0"/>
    <w:rsid w:val="002E756D"/>
    <w:rsid w:val="002E78D7"/>
    <w:rsid w:val="003A44BF"/>
    <w:rsid w:val="00444843"/>
    <w:rsid w:val="004B468B"/>
    <w:rsid w:val="005448F7"/>
    <w:rsid w:val="005E686A"/>
    <w:rsid w:val="005F2FC6"/>
    <w:rsid w:val="00716C6D"/>
    <w:rsid w:val="007B663F"/>
    <w:rsid w:val="00861261"/>
    <w:rsid w:val="008D6C99"/>
    <w:rsid w:val="00A03653"/>
    <w:rsid w:val="00A94FE0"/>
    <w:rsid w:val="00B30909"/>
    <w:rsid w:val="00C0429C"/>
    <w:rsid w:val="00C77722"/>
    <w:rsid w:val="00CD6774"/>
    <w:rsid w:val="00D33557"/>
    <w:rsid w:val="00DA7EB7"/>
    <w:rsid w:val="00E84745"/>
    <w:rsid w:val="00F05C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78AC8FC-84BA-4154-AF58-3DDE8D7B1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DA7EB7"/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C7772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uiPriority w:val="9"/>
    <w:rsid w:val="00C7772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numbering" w:customStyle="1" w:styleId="Nemlista1">
    <w:name w:val="Nem lista1"/>
    <w:next w:val="Nemlista"/>
    <w:uiPriority w:val="99"/>
    <w:semiHidden/>
    <w:unhideWhenUsed/>
    <w:rsid w:val="00C77722"/>
  </w:style>
  <w:style w:type="table" w:styleId="Rcsostblzat">
    <w:name w:val="Table Grid"/>
    <w:basedOn w:val="Normltblzat"/>
    <w:uiPriority w:val="39"/>
    <w:rsid w:val="00C777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iemels">
    <w:name w:val="Emphasis"/>
    <w:basedOn w:val="Bekezdsalapbettpusa"/>
    <w:uiPriority w:val="20"/>
    <w:qFormat/>
    <w:rsid w:val="00C77722"/>
    <w:rPr>
      <w:i/>
      <w:iCs/>
    </w:rPr>
  </w:style>
  <w:style w:type="character" w:customStyle="1" w:styleId="kapcsolt">
    <w:name w:val="kapcsolt"/>
    <w:basedOn w:val="Bekezdsalapbettpusa"/>
    <w:rsid w:val="00C77722"/>
  </w:style>
  <w:style w:type="character" w:styleId="Hiperhivatkozs">
    <w:name w:val="Hyperlink"/>
    <w:basedOn w:val="Bekezdsalapbettpusa"/>
    <w:uiPriority w:val="99"/>
    <w:semiHidden/>
    <w:unhideWhenUsed/>
    <w:rsid w:val="00C77722"/>
    <w:rPr>
      <w:color w:val="0000FF"/>
      <w:u w:val="single"/>
    </w:rPr>
  </w:style>
  <w:style w:type="paragraph" w:customStyle="1" w:styleId="StlusCmsor2LatinSzvegtrzsTimesNewRoman">
    <w:name w:val="Stílus Címsor 2 + (Latin) +Szövegtörzs (Times New Roman)"/>
    <w:basedOn w:val="Cmsor2"/>
    <w:link w:val="StlusCmsor2LatinSzvegtrzsTimesNewRomanChar"/>
    <w:rsid w:val="00C77722"/>
    <w:pPr>
      <w:keepNext w:val="0"/>
      <w:keepLines w:val="0"/>
      <w:numPr>
        <w:numId w:val="1"/>
      </w:numPr>
      <w:spacing w:before="200" w:line="276" w:lineRule="auto"/>
    </w:pPr>
    <w:rPr>
      <w:b/>
      <w:bCs/>
      <w:sz w:val="24"/>
      <w:lang w:eastAsia="hu-HU"/>
    </w:rPr>
  </w:style>
  <w:style w:type="character" w:customStyle="1" w:styleId="StlusCmsor2LatinSzvegtrzsTimesNewRomanChar">
    <w:name w:val="Stílus Címsor 2 + (Latin) +Szövegtörzs (Times New Roman) Char"/>
    <w:basedOn w:val="Cmsor2Char"/>
    <w:link w:val="StlusCmsor2LatinSzvegtrzsTimesNewRoman"/>
    <w:rsid w:val="00C77722"/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6"/>
      <w:lang w:eastAsia="hu-HU"/>
    </w:rPr>
  </w:style>
  <w:style w:type="paragraph" w:styleId="Listaszerbekezds">
    <w:name w:val="List Paragraph"/>
    <w:basedOn w:val="Norml"/>
    <w:uiPriority w:val="34"/>
    <w:qFormat/>
    <w:rsid w:val="00C77722"/>
    <w:pPr>
      <w:ind w:left="720"/>
      <w:contextualSpacing/>
    </w:pPr>
  </w:style>
  <w:style w:type="paragraph" w:customStyle="1" w:styleId="Stlus1">
    <w:name w:val="Stílus1"/>
    <w:basedOn w:val="Norml"/>
    <w:link w:val="Stlus1Char"/>
    <w:qFormat/>
    <w:rsid w:val="00C77722"/>
    <w:pPr>
      <w:numPr>
        <w:numId w:val="4"/>
      </w:numPr>
      <w:spacing w:before="360" w:after="100" w:afterAutospacing="1" w:line="276" w:lineRule="auto"/>
      <w:contextualSpacing/>
      <w:outlineLvl w:val="0"/>
    </w:pPr>
    <w:rPr>
      <w:rFonts w:eastAsiaTheme="majorEastAsia" w:cstheme="majorBidi"/>
      <w:b/>
      <w:bCs/>
      <w:sz w:val="26"/>
      <w:szCs w:val="28"/>
      <w:lang w:eastAsia="hu-HU"/>
    </w:rPr>
  </w:style>
  <w:style w:type="character" w:customStyle="1" w:styleId="Stlus1Char">
    <w:name w:val="Stílus1 Char"/>
    <w:basedOn w:val="Bekezdsalapbettpusa"/>
    <w:link w:val="Stlus1"/>
    <w:rsid w:val="00C77722"/>
    <w:rPr>
      <w:rFonts w:eastAsiaTheme="majorEastAsia" w:cstheme="majorBidi"/>
      <w:b/>
      <w:bCs/>
      <w:sz w:val="26"/>
      <w:szCs w:val="28"/>
      <w:lang w:eastAsia="hu-HU"/>
    </w:rPr>
  </w:style>
  <w:style w:type="numbering" w:customStyle="1" w:styleId="Stlus7">
    <w:name w:val="Stílus7"/>
    <w:uiPriority w:val="99"/>
    <w:rsid w:val="00C77722"/>
    <w:pPr>
      <w:numPr>
        <w:numId w:val="7"/>
      </w:numPr>
    </w:pPr>
  </w:style>
  <w:style w:type="paragraph" w:customStyle="1" w:styleId="felsorolas">
    <w:name w:val="felsorolas"/>
    <w:basedOn w:val="Norml"/>
    <w:rsid w:val="00C77722"/>
    <w:pPr>
      <w:numPr>
        <w:numId w:val="11"/>
      </w:numPr>
      <w:tabs>
        <w:tab w:val="clear" w:pos="720"/>
        <w:tab w:val="num" w:pos="113"/>
      </w:tabs>
      <w:autoSpaceDE w:val="0"/>
      <w:autoSpaceDN w:val="0"/>
      <w:adjustRightInd w:val="0"/>
      <w:spacing w:after="200" w:line="360" w:lineRule="atLeast"/>
      <w:ind w:left="284" w:hanging="284"/>
      <w:jc w:val="both"/>
    </w:pPr>
    <w:rPr>
      <w:rFonts w:eastAsia="Times New Roman" w:cs="Times New Roman"/>
      <w:lang w:eastAsia="hu-HU"/>
    </w:rPr>
  </w:style>
  <w:style w:type="numbering" w:customStyle="1" w:styleId="Stlus71">
    <w:name w:val="Stílus71"/>
    <w:uiPriority w:val="99"/>
    <w:rsid w:val="00C77722"/>
  </w:style>
  <w:style w:type="paragraph" w:styleId="Buborkszveg">
    <w:name w:val="Balloon Text"/>
    <w:basedOn w:val="Norml"/>
    <w:link w:val="BuborkszvegChar"/>
    <w:uiPriority w:val="99"/>
    <w:semiHidden/>
    <w:unhideWhenUsed/>
    <w:rsid w:val="00C777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722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C7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C77722"/>
  </w:style>
  <w:style w:type="paragraph" w:styleId="llb">
    <w:name w:val="footer"/>
    <w:basedOn w:val="Norml"/>
    <w:link w:val="llbChar"/>
    <w:uiPriority w:val="99"/>
    <w:unhideWhenUsed/>
    <w:rsid w:val="00C777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C77722"/>
  </w:style>
  <w:style w:type="paragraph" w:customStyle="1" w:styleId="D801C6740D3442D0974ED4C393ECA78C">
    <w:name w:val="D801C6740D3442D0974ED4C393ECA78C"/>
    <w:rsid w:val="00C77722"/>
    <w:pPr>
      <w:spacing w:after="200" w:line="276" w:lineRule="auto"/>
    </w:pPr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103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avilaglegnagyobbtanoraja.hu/globalis-celo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35F76-C4E4-4002-9A10-B1EE4E6A7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2908</Words>
  <Characters>20066</Characters>
  <Application>Microsoft Office Word</Application>
  <DocSecurity>0</DocSecurity>
  <Lines>167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vajtu</dc:creator>
  <cp:keywords/>
  <dc:description/>
  <cp:lastModifiedBy>Titkarsag</cp:lastModifiedBy>
  <cp:revision>2</cp:revision>
  <dcterms:created xsi:type="dcterms:W3CDTF">2025-02-14T12:25:00Z</dcterms:created>
  <dcterms:modified xsi:type="dcterms:W3CDTF">2025-02-14T12:25:00Z</dcterms:modified>
</cp:coreProperties>
</file>